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44" w:rsidRDefault="00E56744" w:rsidP="00E56744">
      <w:pPr>
        <w:spacing w:line="360" w:lineRule="auto"/>
        <w:jc w:val="center"/>
        <w:rPr>
          <w:rFonts w:ascii="Verdana" w:hAnsi="Verdana"/>
          <w:b/>
          <w:sz w:val="24"/>
          <w:szCs w:val="24"/>
          <w:u w:val="single"/>
        </w:rPr>
      </w:pPr>
      <w:r>
        <w:rPr>
          <w:rFonts w:ascii="Verdana" w:hAnsi="Verdana"/>
          <w:b/>
          <w:sz w:val="24"/>
          <w:szCs w:val="24"/>
          <w:u w:val="single"/>
        </w:rPr>
        <w:t>FDP zum</w:t>
      </w:r>
    </w:p>
    <w:p w:rsidR="00236524" w:rsidRDefault="00B86854" w:rsidP="00F51981">
      <w:pPr>
        <w:spacing w:line="360" w:lineRule="auto"/>
        <w:jc w:val="both"/>
        <w:rPr>
          <w:rFonts w:ascii="Verdana" w:hAnsi="Verdana"/>
          <w:b/>
          <w:sz w:val="24"/>
          <w:szCs w:val="24"/>
          <w:u w:val="single"/>
        </w:rPr>
      </w:pPr>
      <w:proofErr w:type="spellStart"/>
      <w:r>
        <w:rPr>
          <w:rFonts w:ascii="Verdana" w:hAnsi="Verdana"/>
          <w:b/>
          <w:sz w:val="24"/>
          <w:szCs w:val="24"/>
          <w:u w:val="single"/>
        </w:rPr>
        <w:t>Grotenburg</w:t>
      </w:r>
      <w:proofErr w:type="spellEnd"/>
      <w:r>
        <w:rPr>
          <w:rFonts w:ascii="Verdana" w:hAnsi="Verdana"/>
          <w:b/>
          <w:sz w:val="24"/>
          <w:szCs w:val="24"/>
          <w:u w:val="single"/>
        </w:rPr>
        <w:t xml:space="preserve">-Stadion (TOP </w:t>
      </w:r>
      <w:r w:rsidR="00CD0FFB">
        <w:rPr>
          <w:rFonts w:ascii="Verdana" w:hAnsi="Verdana"/>
          <w:b/>
          <w:sz w:val="24"/>
          <w:szCs w:val="24"/>
          <w:u w:val="single"/>
        </w:rPr>
        <w:t>4 der 5. Ratssitzung am 18.03.2021)</w:t>
      </w:r>
    </w:p>
    <w:p w:rsidR="00CD0FFB" w:rsidRDefault="00CD0FFB" w:rsidP="00F51981">
      <w:pPr>
        <w:pStyle w:val="Listenabsatz"/>
        <w:spacing w:line="360" w:lineRule="auto"/>
        <w:jc w:val="both"/>
        <w:rPr>
          <w:rFonts w:ascii="Verdana" w:hAnsi="Verdana"/>
          <w:sz w:val="24"/>
          <w:szCs w:val="24"/>
        </w:rPr>
      </w:pPr>
    </w:p>
    <w:p w:rsidR="00CD0FFB" w:rsidRDefault="00CD0FFB" w:rsidP="00F51981">
      <w:pPr>
        <w:pStyle w:val="Listenabsatz"/>
        <w:spacing w:line="360" w:lineRule="auto"/>
        <w:jc w:val="both"/>
        <w:rPr>
          <w:rFonts w:ascii="Verdana" w:hAnsi="Verdana"/>
          <w:sz w:val="24"/>
          <w:szCs w:val="24"/>
        </w:rPr>
      </w:pPr>
      <w:r>
        <w:rPr>
          <w:rFonts w:ascii="Verdana" w:hAnsi="Verdana"/>
          <w:sz w:val="24"/>
          <w:szCs w:val="24"/>
        </w:rPr>
        <w:t>I. Absetzungsantrag zu den Ta</w:t>
      </w:r>
      <w:r w:rsidR="00B86854">
        <w:rPr>
          <w:rFonts w:ascii="Verdana" w:hAnsi="Verdana"/>
          <w:sz w:val="24"/>
          <w:szCs w:val="24"/>
        </w:rPr>
        <w:t xml:space="preserve">gesordnungspunkten </w:t>
      </w:r>
      <w:r w:rsidR="00E56744">
        <w:rPr>
          <w:rFonts w:ascii="Verdana" w:hAnsi="Verdana"/>
          <w:sz w:val="24"/>
          <w:szCs w:val="24"/>
        </w:rPr>
        <w:t>4</w:t>
      </w:r>
    </w:p>
    <w:p w:rsidR="00CD0FFB" w:rsidRDefault="00CD0FFB" w:rsidP="00F51981">
      <w:pPr>
        <w:pStyle w:val="Listenabsatz"/>
        <w:spacing w:line="360" w:lineRule="auto"/>
        <w:jc w:val="both"/>
        <w:rPr>
          <w:rFonts w:ascii="Verdana" w:hAnsi="Verdana"/>
          <w:sz w:val="24"/>
          <w:szCs w:val="24"/>
        </w:rPr>
      </w:pPr>
    </w:p>
    <w:p w:rsidR="00CD0FFB" w:rsidRPr="00E56744" w:rsidRDefault="00CD0FFB" w:rsidP="00E56744">
      <w:pPr>
        <w:pStyle w:val="Listenabsatz"/>
        <w:numPr>
          <w:ilvl w:val="0"/>
          <w:numId w:val="3"/>
        </w:numPr>
        <w:spacing w:line="360" w:lineRule="auto"/>
        <w:jc w:val="both"/>
        <w:rPr>
          <w:rFonts w:ascii="Verdana" w:hAnsi="Verdana"/>
          <w:sz w:val="24"/>
          <w:szCs w:val="24"/>
        </w:rPr>
      </w:pPr>
      <w:r w:rsidRPr="00E56744">
        <w:rPr>
          <w:rFonts w:ascii="Verdana" w:hAnsi="Verdana"/>
          <w:sz w:val="24"/>
          <w:szCs w:val="24"/>
        </w:rPr>
        <w:t>In dem Entwurf des Haushaltsplanes 2021, der bis zur abschließenden Ratssitzun</w:t>
      </w:r>
      <w:r w:rsidR="004C680E">
        <w:rPr>
          <w:rFonts w:ascii="Verdana" w:hAnsi="Verdana"/>
          <w:sz w:val="24"/>
          <w:szCs w:val="24"/>
        </w:rPr>
        <w:t>g am 06. Mai</w:t>
      </w:r>
      <w:r w:rsidR="00E56744">
        <w:rPr>
          <w:rFonts w:ascii="Verdana" w:hAnsi="Verdana"/>
          <w:sz w:val="24"/>
          <w:szCs w:val="24"/>
        </w:rPr>
        <w:t xml:space="preserve"> 2021 in den Ausschü</w:t>
      </w:r>
      <w:r w:rsidRPr="00E56744">
        <w:rPr>
          <w:rFonts w:ascii="Verdana" w:hAnsi="Verdana"/>
          <w:sz w:val="24"/>
          <w:szCs w:val="24"/>
        </w:rPr>
        <w:t>ss</w:t>
      </w:r>
      <w:r w:rsidR="00E56744">
        <w:rPr>
          <w:rFonts w:ascii="Verdana" w:hAnsi="Verdana"/>
          <w:sz w:val="24"/>
          <w:szCs w:val="24"/>
        </w:rPr>
        <w:t>en</w:t>
      </w:r>
      <w:r w:rsidRPr="00E56744">
        <w:rPr>
          <w:rFonts w:ascii="Verdana" w:hAnsi="Verdana"/>
          <w:sz w:val="24"/>
          <w:szCs w:val="24"/>
        </w:rPr>
        <w:t xml:space="preserve"> beraten werden soll, ist für die Ertüchtigung der Grotenburg zur 3. Liga-Tauglichkeit ein Betrag in Höhe von 10.5 Mio. Euro vorgesehen. Bislang ist in keinem Ausschuss eine Kostenerhöhung auf 16.3 Mio. €, also um 5.8 Mio. €</w:t>
      </w:r>
      <w:r w:rsidR="00755C3F">
        <w:rPr>
          <w:rFonts w:ascii="Verdana" w:hAnsi="Verdana"/>
          <w:sz w:val="24"/>
          <w:szCs w:val="24"/>
        </w:rPr>
        <w:t xml:space="preserve"> beschlossen </w:t>
      </w:r>
      <w:r w:rsidR="00F568E8">
        <w:rPr>
          <w:rFonts w:ascii="Verdana" w:hAnsi="Verdana"/>
          <w:sz w:val="24"/>
          <w:szCs w:val="24"/>
        </w:rPr>
        <w:t>worden</w:t>
      </w:r>
      <w:r w:rsidRPr="00E56744">
        <w:rPr>
          <w:rFonts w:ascii="Verdana" w:hAnsi="Verdana"/>
          <w:sz w:val="24"/>
          <w:szCs w:val="24"/>
        </w:rPr>
        <w:t>.</w:t>
      </w:r>
    </w:p>
    <w:p w:rsidR="00CD0FFB" w:rsidRDefault="00CD0FFB" w:rsidP="00F51981">
      <w:pPr>
        <w:pStyle w:val="Listenabsatz"/>
        <w:spacing w:line="360" w:lineRule="auto"/>
        <w:jc w:val="both"/>
        <w:rPr>
          <w:rFonts w:ascii="Verdana" w:hAnsi="Verdana"/>
          <w:sz w:val="24"/>
          <w:szCs w:val="24"/>
        </w:rPr>
      </w:pPr>
    </w:p>
    <w:p w:rsidR="00CD0FFB" w:rsidRDefault="00E56744" w:rsidP="00F51981">
      <w:pPr>
        <w:pStyle w:val="Listenabsatz"/>
        <w:spacing w:line="360" w:lineRule="auto"/>
        <w:jc w:val="both"/>
        <w:rPr>
          <w:rFonts w:ascii="Verdana" w:hAnsi="Verdana"/>
          <w:sz w:val="24"/>
          <w:szCs w:val="24"/>
        </w:rPr>
      </w:pPr>
      <w:r>
        <w:rPr>
          <w:rFonts w:ascii="Verdana" w:hAnsi="Verdana"/>
          <w:sz w:val="24"/>
          <w:szCs w:val="24"/>
        </w:rPr>
        <w:t>W</w:t>
      </w:r>
      <w:r w:rsidR="001167FD">
        <w:rPr>
          <w:rFonts w:ascii="Verdana" w:hAnsi="Verdana"/>
          <w:sz w:val="24"/>
          <w:szCs w:val="24"/>
        </w:rPr>
        <w:t>enn</w:t>
      </w:r>
      <w:r>
        <w:rPr>
          <w:rFonts w:ascii="Verdana" w:hAnsi="Verdana"/>
          <w:sz w:val="24"/>
          <w:szCs w:val="24"/>
        </w:rPr>
        <w:t xml:space="preserve"> heute </w:t>
      </w:r>
      <w:r w:rsidR="00CD0FFB">
        <w:rPr>
          <w:rFonts w:ascii="Verdana" w:hAnsi="Verdana"/>
          <w:sz w:val="24"/>
          <w:szCs w:val="24"/>
        </w:rPr>
        <w:t>Kosten</w:t>
      </w:r>
      <w:r w:rsidR="003511E9">
        <w:rPr>
          <w:rFonts w:ascii="Verdana" w:hAnsi="Verdana"/>
          <w:sz w:val="24"/>
          <w:szCs w:val="24"/>
        </w:rPr>
        <w:t xml:space="preserve"> in Höhe von 16</w:t>
      </w:r>
      <w:r>
        <w:rPr>
          <w:rFonts w:ascii="Verdana" w:hAnsi="Verdana"/>
          <w:sz w:val="24"/>
          <w:szCs w:val="24"/>
        </w:rPr>
        <w:t>.3 Mio. €</w:t>
      </w:r>
      <w:r w:rsidR="00CD0FFB">
        <w:rPr>
          <w:rFonts w:ascii="Verdana" w:hAnsi="Verdana"/>
          <w:sz w:val="24"/>
          <w:szCs w:val="24"/>
        </w:rPr>
        <w:t xml:space="preserve"> für </w:t>
      </w:r>
      <w:r w:rsidR="00755C3F">
        <w:rPr>
          <w:rFonts w:ascii="Verdana" w:hAnsi="Verdana"/>
          <w:sz w:val="24"/>
          <w:szCs w:val="24"/>
        </w:rPr>
        <w:t>die</w:t>
      </w:r>
      <w:r w:rsidR="00CD0FFB">
        <w:rPr>
          <w:rFonts w:ascii="Verdana" w:hAnsi="Verdana"/>
          <w:sz w:val="24"/>
          <w:szCs w:val="24"/>
        </w:rPr>
        <w:t xml:space="preserve"> </w:t>
      </w:r>
      <w:proofErr w:type="spellStart"/>
      <w:r w:rsidR="00CD0FFB">
        <w:rPr>
          <w:rFonts w:ascii="Verdana" w:hAnsi="Verdana"/>
          <w:sz w:val="24"/>
          <w:szCs w:val="24"/>
        </w:rPr>
        <w:t>Grotenburg</w:t>
      </w:r>
      <w:proofErr w:type="spellEnd"/>
      <w:r w:rsidR="00755C3F">
        <w:rPr>
          <w:rFonts w:ascii="Verdana" w:hAnsi="Verdana"/>
          <w:sz w:val="24"/>
          <w:szCs w:val="24"/>
        </w:rPr>
        <w:t xml:space="preserve"> </w:t>
      </w:r>
      <w:bookmarkStart w:id="0" w:name="_GoBack"/>
      <w:bookmarkEnd w:id="0"/>
      <w:r w:rsidR="00CD0FFB">
        <w:rPr>
          <w:rFonts w:ascii="Verdana" w:hAnsi="Verdana"/>
          <w:sz w:val="24"/>
          <w:szCs w:val="24"/>
        </w:rPr>
        <w:t>festgesetzt werden soll</w:t>
      </w:r>
      <w:r w:rsidR="00B86854">
        <w:rPr>
          <w:rFonts w:ascii="Verdana" w:hAnsi="Verdana"/>
          <w:sz w:val="24"/>
          <w:szCs w:val="24"/>
        </w:rPr>
        <w:t>en</w:t>
      </w:r>
      <w:r w:rsidR="00CD0FFB">
        <w:rPr>
          <w:rFonts w:ascii="Verdana" w:hAnsi="Verdana"/>
          <w:sz w:val="24"/>
          <w:szCs w:val="24"/>
        </w:rPr>
        <w:t>, soll die Entschei</w:t>
      </w:r>
      <w:r w:rsidR="00755C3F">
        <w:rPr>
          <w:rFonts w:ascii="Verdana" w:hAnsi="Verdana"/>
          <w:sz w:val="24"/>
          <w:szCs w:val="24"/>
        </w:rPr>
        <w:t>dung</w:t>
      </w:r>
      <w:r w:rsidR="00CD0FFB">
        <w:rPr>
          <w:rFonts w:ascii="Verdana" w:hAnsi="Verdana"/>
          <w:sz w:val="24"/>
          <w:szCs w:val="24"/>
        </w:rPr>
        <w:t xml:space="preserve"> „vor die Klammer gezogen“ werden. Kreditfinanziert werden soll dieser Mehraufwand in Höhe von 5.8 Mio. Euro durch einen Nachtrag zum </w:t>
      </w:r>
      <w:r w:rsidR="00F51981">
        <w:rPr>
          <w:rFonts w:ascii="Verdana" w:hAnsi="Verdana"/>
          <w:sz w:val="24"/>
          <w:szCs w:val="24"/>
        </w:rPr>
        <w:t>Wirtschaftsplan</w:t>
      </w:r>
      <w:r w:rsidR="00CD0FFB">
        <w:rPr>
          <w:rFonts w:ascii="Verdana" w:hAnsi="Verdana"/>
          <w:sz w:val="24"/>
          <w:szCs w:val="24"/>
        </w:rPr>
        <w:t xml:space="preserve"> 2021 der eigenbetriebsähnlichen Einrichtung Zentrales Gebäudemanagement. </w:t>
      </w:r>
    </w:p>
    <w:p w:rsidR="001167FD" w:rsidRDefault="001167FD" w:rsidP="00F51981">
      <w:pPr>
        <w:pStyle w:val="Listenabsatz"/>
        <w:spacing w:line="360" w:lineRule="auto"/>
        <w:jc w:val="both"/>
        <w:rPr>
          <w:rFonts w:ascii="Verdana" w:hAnsi="Verdana"/>
          <w:sz w:val="24"/>
          <w:szCs w:val="24"/>
        </w:rPr>
      </w:pPr>
    </w:p>
    <w:p w:rsidR="00CD0FFB" w:rsidRDefault="00CD0FFB" w:rsidP="00F51981">
      <w:pPr>
        <w:pStyle w:val="Listenabsatz"/>
        <w:spacing w:line="360" w:lineRule="auto"/>
        <w:jc w:val="both"/>
        <w:rPr>
          <w:rFonts w:ascii="Verdana" w:hAnsi="Verdana"/>
          <w:sz w:val="24"/>
          <w:szCs w:val="24"/>
        </w:rPr>
      </w:pPr>
      <w:r>
        <w:rPr>
          <w:rFonts w:ascii="Verdana" w:hAnsi="Verdana"/>
          <w:sz w:val="24"/>
          <w:szCs w:val="24"/>
        </w:rPr>
        <w:t>Da eine Kompensation der Mehraufwendungen im Zusammenhang mit der Grotenburg nicht vorgeschlagen wird, führt dies im Endergebnis zu einer höheren Verschuldung der Stadt. Diese Verschuldung lässt si</w:t>
      </w:r>
      <w:r w:rsidR="00E56744">
        <w:rPr>
          <w:rFonts w:ascii="Verdana" w:hAnsi="Verdana"/>
          <w:sz w:val="24"/>
          <w:szCs w:val="24"/>
        </w:rPr>
        <w:t xml:space="preserve">ch nicht als Corona-bedingt in </w:t>
      </w:r>
      <w:r>
        <w:rPr>
          <w:rFonts w:ascii="Verdana" w:hAnsi="Verdana"/>
          <w:sz w:val="24"/>
          <w:szCs w:val="24"/>
        </w:rPr>
        <w:t>eine</w:t>
      </w:r>
      <w:r w:rsidR="00E56744">
        <w:rPr>
          <w:rFonts w:ascii="Verdana" w:hAnsi="Verdana"/>
          <w:sz w:val="24"/>
          <w:szCs w:val="24"/>
        </w:rPr>
        <w:t>n</w:t>
      </w:r>
      <w:r>
        <w:rPr>
          <w:rFonts w:ascii="Verdana" w:hAnsi="Verdana"/>
          <w:sz w:val="24"/>
          <w:szCs w:val="24"/>
        </w:rPr>
        <w:t xml:space="preserve"> „Nebenhaushalt“ auslagern.</w:t>
      </w:r>
    </w:p>
    <w:p w:rsidR="00CD0FFB" w:rsidRDefault="00CD0FFB" w:rsidP="00F51981">
      <w:pPr>
        <w:pStyle w:val="Listenabsatz"/>
        <w:spacing w:line="360" w:lineRule="auto"/>
        <w:jc w:val="both"/>
        <w:rPr>
          <w:rFonts w:ascii="Verdana" w:hAnsi="Verdana"/>
          <w:sz w:val="24"/>
          <w:szCs w:val="24"/>
        </w:rPr>
      </w:pPr>
    </w:p>
    <w:p w:rsidR="00CD0FFB" w:rsidRDefault="00CD0FFB" w:rsidP="00F51981">
      <w:pPr>
        <w:pStyle w:val="Listenabsatz"/>
        <w:spacing w:line="360" w:lineRule="auto"/>
        <w:jc w:val="both"/>
        <w:rPr>
          <w:rFonts w:ascii="Verdana" w:hAnsi="Verdana"/>
          <w:sz w:val="24"/>
          <w:szCs w:val="24"/>
        </w:rPr>
      </w:pPr>
      <w:r>
        <w:rPr>
          <w:rFonts w:ascii="Verdana" w:hAnsi="Verdana"/>
          <w:sz w:val="24"/>
          <w:szCs w:val="24"/>
        </w:rPr>
        <w:t>Die vorgeschlagene Beschlussfassung verstößt mithin gegen die Prinzipien einer ordnungsgemäßen Beratung und Beschlussfassung über einen</w:t>
      </w:r>
      <w:r w:rsidR="00E56744">
        <w:rPr>
          <w:rFonts w:ascii="Verdana" w:hAnsi="Verdana"/>
          <w:sz w:val="24"/>
          <w:szCs w:val="24"/>
        </w:rPr>
        <w:t xml:space="preserve"> kommunalen Haushalt, besonders weil</w:t>
      </w:r>
      <w:r w:rsidR="002C278A">
        <w:rPr>
          <w:rFonts w:ascii="Verdana" w:hAnsi="Verdana"/>
          <w:sz w:val="24"/>
          <w:szCs w:val="24"/>
        </w:rPr>
        <w:t xml:space="preserve"> die Zuständigkeiten von Ausschüssen missachtet werden.</w:t>
      </w:r>
    </w:p>
    <w:p w:rsidR="002C278A" w:rsidRDefault="002C278A" w:rsidP="00F51981">
      <w:pPr>
        <w:pStyle w:val="Listenabsatz"/>
        <w:spacing w:line="360" w:lineRule="auto"/>
        <w:jc w:val="both"/>
        <w:rPr>
          <w:rFonts w:ascii="Verdana" w:hAnsi="Verdana"/>
          <w:sz w:val="24"/>
          <w:szCs w:val="24"/>
        </w:rPr>
      </w:pPr>
    </w:p>
    <w:p w:rsidR="002C278A" w:rsidRPr="00E56744" w:rsidRDefault="002C278A" w:rsidP="00E56744">
      <w:pPr>
        <w:pStyle w:val="Listenabsatz"/>
        <w:numPr>
          <w:ilvl w:val="0"/>
          <w:numId w:val="3"/>
        </w:numPr>
        <w:spacing w:line="360" w:lineRule="auto"/>
        <w:jc w:val="both"/>
        <w:rPr>
          <w:rFonts w:ascii="Verdana" w:hAnsi="Verdana"/>
          <w:sz w:val="24"/>
          <w:szCs w:val="24"/>
        </w:rPr>
      </w:pPr>
      <w:r w:rsidRPr="00E56744">
        <w:rPr>
          <w:rFonts w:ascii="Verdana" w:hAnsi="Verdana"/>
          <w:sz w:val="24"/>
          <w:szCs w:val="24"/>
        </w:rPr>
        <w:lastRenderedPageBreak/>
        <w:t>Unter TOP 7. der Tagesordnung soll zur Ratswahl beschlossen werden,</w:t>
      </w:r>
      <w:r w:rsidR="001167FD">
        <w:rPr>
          <w:rFonts w:ascii="Verdana" w:hAnsi="Verdana"/>
          <w:sz w:val="24"/>
          <w:szCs w:val="24"/>
        </w:rPr>
        <w:t xml:space="preserve"> dass die Feststellung des E</w:t>
      </w:r>
      <w:r w:rsidRPr="00E56744">
        <w:rPr>
          <w:rFonts w:ascii="Verdana" w:hAnsi="Verdana"/>
          <w:sz w:val="24"/>
          <w:szCs w:val="24"/>
        </w:rPr>
        <w:t>rgebnisses der Wahl des Rates im verg</w:t>
      </w:r>
      <w:r w:rsidR="00B86854">
        <w:rPr>
          <w:rFonts w:ascii="Verdana" w:hAnsi="Verdana"/>
          <w:sz w:val="24"/>
          <w:szCs w:val="24"/>
        </w:rPr>
        <w:t xml:space="preserve">angenen September </w:t>
      </w:r>
      <w:r w:rsidRPr="00E56744">
        <w:rPr>
          <w:rFonts w:ascii="Verdana" w:hAnsi="Verdana"/>
          <w:sz w:val="24"/>
          <w:szCs w:val="24"/>
        </w:rPr>
        <w:t>„für ungültig erklärt und aufgehoben“ wird.</w:t>
      </w:r>
    </w:p>
    <w:p w:rsidR="002C278A" w:rsidRDefault="002C278A" w:rsidP="00F51981">
      <w:pPr>
        <w:pStyle w:val="Listenabsatz"/>
        <w:spacing w:line="360" w:lineRule="auto"/>
        <w:jc w:val="both"/>
        <w:rPr>
          <w:rFonts w:ascii="Verdana" w:hAnsi="Verdana"/>
          <w:sz w:val="24"/>
          <w:szCs w:val="24"/>
        </w:rPr>
      </w:pPr>
    </w:p>
    <w:p w:rsidR="002C278A" w:rsidRDefault="002C278A" w:rsidP="00F51981">
      <w:pPr>
        <w:pStyle w:val="Listenabsatz"/>
        <w:spacing w:line="360" w:lineRule="auto"/>
        <w:jc w:val="both"/>
        <w:rPr>
          <w:rFonts w:ascii="Verdana" w:hAnsi="Verdana"/>
          <w:sz w:val="24"/>
          <w:szCs w:val="24"/>
        </w:rPr>
      </w:pPr>
      <w:r>
        <w:rPr>
          <w:rFonts w:ascii="Verdana" w:hAnsi="Verdana"/>
          <w:sz w:val="24"/>
          <w:szCs w:val="24"/>
        </w:rPr>
        <w:t>Das Ergebnis der Wahl des Rates muss durch einen noch zu wählenden neuen Wahlausschuss erneut beschlossen werden.</w:t>
      </w:r>
    </w:p>
    <w:p w:rsidR="002C278A" w:rsidRPr="00E56744" w:rsidRDefault="002C278A" w:rsidP="00E56744">
      <w:pPr>
        <w:spacing w:line="360" w:lineRule="auto"/>
        <w:jc w:val="both"/>
        <w:rPr>
          <w:rFonts w:ascii="Verdana" w:hAnsi="Verdana"/>
          <w:sz w:val="24"/>
          <w:szCs w:val="24"/>
        </w:rPr>
      </w:pPr>
    </w:p>
    <w:p w:rsidR="002C278A" w:rsidRDefault="00E56744" w:rsidP="00F51981">
      <w:pPr>
        <w:pStyle w:val="Listenabsatz"/>
        <w:spacing w:line="360" w:lineRule="auto"/>
        <w:jc w:val="both"/>
        <w:rPr>
          <w:rFonts w:ascii="Verdana" w:hAnsi="Verdana"/>
          <w:sz w:val="24"/>
          <w:szCs w:val="24"/>
        </w:rPr>
      </w:pPr>
      <w:r>
        <w:rPr>
          <w:rFonts w:ascii="Verdana" w:hAnsi="Verdana"/>
          <w:sz w:val="24"/>
          <w:szCs w:val="24"/>
        </w:rPr>
        <w:t>Im Klartext</w:t>
      </w:r>
      <w:r w:rsidR="002C278A">
        <w:rPr>
          <w:rFonts w:ascii="Verdana" w:hAnsi="Verdana"/>
          <w:sz w:val="24"/>
          <w:szCs w:val="24"/>
        </w:rPr>
        <w:t>: Der Rat entspricht in seiner Zusammensetzung am 18.03.2021 nicht dem Wählerwillen. Dem Wählerwillen wird auch nicht dad</w:t>
      </w:r>
      <w:r>
        <w:rPr>
          <w:rFonts w:ascii="Verdana" w:hAnsi="Verdana"/>
          <w:sz w:val="24"/>
          <w:szCs w:val="24"/>
        </w:rPr>
        <w:t>urch Rechnung getragen, dass</w:t>
      </w:r>
      <w:r w:rsidR="002C278A">
        <w:rPr>
          <w:rFonts w:ascii="Verdana" w:hAnsi="Verdana"/>
          <w:sz w:val="24"/>
          <w:szCs w:val="24"/>
        </w:rPr>
        <w:t xml:space="preserve"> </w:t>
      </w:r>
      <w:r w:rsidR="00B86854">
        <w:rPr>
          <w:rFonts w:ascii="Verdana" w:hAnsi="Verdana"/>
          <w:sz w:val="24"/>
          <w:szCs w:val="24"/>
        </w:rPr>
        <w:t xml:space="preserve">zwei </w:t>
      </w:r>
      <w:r w:rsidR="002C278A">
        <w:rPr>
          <w:rFonts w:ascii="Verdana" w:hAnsi="Verdana"/>
          <w:sz w:val="24"/>
          <w:szCs w:val="24"/>
        </w:rPr>
        <w:t>Mitglied</w:t>
      </w:r>
      <w:r>
        <w:rPr>
          <w:rFonts w:ascii="Verdana" w:hAnsi="Verdana"/>
          <w:sz w:val="24"/>
          <w:szCs w:val="24"/>
        </w:rPr>
        <w:t>er</w:t>
      </w:r>
      <w:r w:rsidR="002C278A">
        <w:rPr>
          <w:rFonts w:ascii="Verdana" w:hAnsi="Verdana"/>
          <w:sz w:val="24"/>
          <w:szCs w:val="24"/>
        </w:rPr>
        <w:t xml:space="preserve"> der SPD-Fraktion nicht an der </w:t>
      </w:r>
      <w:r>
        <w:rPr>
          <w:rFonts w:ascii="Verdana" w:hAnsi="Verdana"/>
          <w:sz w:val="24"/>
          <w:szCs w:val="24"/>
        </w:rPr>
        <w:t>Sitzung am 18.03.2021 teilnehmen.</w:t>
      </w:r>
      <w:r w:rsidR="001167FD">
        <w:rPr>
          <w:rFonts w:ascii="Verdana" w:hAnsi="Verdana"/>
          <w:sz w:val="24"/>
          <w:szCs w:val="24"/>
        </w:rPr>
        <w:t xml:space="preserve"> Mehrheitsverhältnisse sind nicht das Gleiche wie die Zusammensetzung des Rates.</w:t>
      </w:r>
    </w:p>
    <w:p w:rsidR="002C278A" w:rsidRDefault="002C278A" w:rsidP="00F51981">
      <w:pPr>
        <w:pStyle w:val="Listenabsatz"/>
        <w:spacing w:line="360" w:lineRule="auto"/>
        <w:jc w:val="both"/>
        <w:rPr>
          <w:rFonts w:ascii="Verdana" w:hAnsi="Verdana"/>
          <w:sz w:val="24"/>
          <w:szCs w:val="24"/>
        </w:rPr>
      </w:pPr>
    </w:p>
    <w:p w:rsidR="002C278A" w:rsidRDefault="002C278A" w:rsidP="00F51981">
      <w:pPr>
        <w:pStyle w:val="Listenabsatz"/>
        <w:spacing w:line="360" w:lineRule="auto"/>
        <w:jc w:val="both"/>
        <w:rPr>
          <w:rFonts w:ascii="Verdana" w:hAnsi="Verdana"/>
          <w:sz w:val="24"/>
          <w:szCs w:val="24"/>
        </w:rPr>
      </w:pPr>
      <w:r>
        <w:rPr>
          <w:rFonts w:ascii="Verdana" w:hAnsi="Verdana"/>
          <w:sz w:val="24"/>
          <w:szCs w:val="24"/>
        </w:rPr>
        <w:t>Für haushaltsrelevante Beschlüsse in einer Größenordnung von f</w:t>
      </w:r>
      <w:r w:rsidR="00E56744">
        <w:rPr>
          <w:rFonts w:ascii="Verdana" w:hAnsi="Verdana"/>
          <w:sz w:val="24"/>
          <w:szCs w:val="24"/>
        </w:rPr>
        <w:t>ast 6 Mio. Euro</w:t>
      </w:r>
      <w:r>
        <w:rPr>
          <w:rFonts w:ascii="Verdana" w:hAnsi="Verdana"/>
          <w:sz w:val="24"/>
          <w:szCs w:val="24"/>
        </w:rPr>
        <w:t xml:space="preserve"> fehlt dem Rat, der in seiner Zusammensetzung am 18.03.2021 nicht dem Wa</w:t>
      </w:r>
      <w:r w:rsidR="00E56744">
        <w:rPr>
          <w:rFonts w:ascii="Verdana" w:hAnsi="Verdana"/>
          <w:sz w:val="24"/>
          <w:szCs w:val="24"/>
        </w:rPr>
        <w:t>hlergebnis entspricht,</w:t>
      </w:r>
      <w:r>
        <w:rPr>
          <w:rFonts w:ascii="Verdana" w:hAnsi="Verdana"/>
          <w:sz w:val="24"/>
          <w:szCs w:val="24"/>
        </w:rPr>
        <w:t xml:space="preserve"> die Legitimität.</w:t>
      </w:r>
    </w:p>
    <w:p w:rsidR="002C278A" w:rsidRDefault="002C278A" w:rsidP="00F51981">
      <w:pPr>
        <w:pStyle w:val="Listenabsatz"/>
        <w:spacing w:line="360" w:lineRule="auto"/>
        <w:jc w:val="both"/>
        <w:rPr>
          <w:rFonts w:ascii="Verdana" w:hAnsi="Verdana"/>
          <w:sz w:val="24"/>
          <w:szCs w:val="24"/>
        </w:rPr>
      </w:pPr>
    </w:p>
    <w:p w:rsidR="002C278A" w:rsidRDefault="001167FD" w:rsidP="00F51981">
      <w:pPr>
        <w:pStyle w:val="Listenabsatz"/>
        <w:spacing w:line="360" w:lineRule="auto"/>
        <w:jc w:val="both"/>
        <w:rPr>
          <w:rFonts w:ascii="Verdana" w:hAnsi="Verdana"/>
          <w:sz w:val="24"/>
          <w:szCs w:val="24"/>
        </w:rPr>
      </w:pPr>
      <w:r>
        <w:rPr>
          <w:rFonts w:ascii="Verdana" w:hAnsi="Verdana"/>
          <w:sz w:val="24"/>
          <w:szCs w:val="24"/>
        </w:rPr>
        <w:t>Dara</w:t>
      </w:r>
      <w:r w:rsidR="002C278A">
        <w:rPr>
          <w:rFonts w:ascii="Verdana" w:hAnsi="Verdana"/>
          <w:sz w:val="24"/>
          <w:szCs w:val="24"/>
        </w:rPr>
        <w:t>n ände</w:t>
      </w:r>
      <w:r w:rsidR="00E56744">
        <w:rPr>
          <w:rFonts w:ascii="Verdana" w:hAnsi="Verdana"/>
          <w:sz w:val="24"/>
          <w:szCs w:val="24"/>
        </w:rPr>
        <w:t>rt sich auch nicht</w:t>
      </w:r>
      <w:r>
        <w:rPr>
          <w:rFonts w:ascii="Verdana" w:hAnsi="Verdana"/>
          <w:sz w:val="24"/>
          <w:szCs w:val="24"/>
        </w:rPr>
        <w:t>s</w:t>
      </w:r>
      <w:r w:rsidR="00E56744">
        <w:rPr>
          <w:rFonts w:ascii="Verdana" w:hAnsi="Verdana"/>
          <w:sz w:val="24"/>
          <w:szCs w:val="24"/>
        </w:rPr>
        <w:t xml:space="preserve"> dadurch, wenn</w:t>
      </w:r>
      <w:r w:rsidR="002C278A">
        <w:rPr>
          <w:rFonts w:ascii="Verdana" w:hAnsi="Verdana"/>
          <w:sz w:val="24"/>
          <w:szCs w:val="24"/>
        </w:rPr>
        <w:t xml:space="preserve"> ein Beschluss für Mehraufwendu</w:t>
      </w:r>
      <w:r w:rsidR="00E56744">
        <w:rPr>
          <w:rFonts w:ascii="Verdana" w:hAnsi="Verdana"/>
          <w:sz w:val="24"/>
          <w:szCs w:val="24"/>
        </w:rPr>
        <w:t>ngen in Höhe von 6. Mio. Euro mit</w:t>
      </w:r>
      <w:r w:rsidR="002C278A">
        <w:rPr>
          <w:rFonts w:ascii="Verdana" w:hAnsi="Verdana"/>
          <w:sz w:val="24"/>
          <w:szCs w:val="24"/>
        </w:rPr>
        <w:t xml:space="preserve"> einer großen Mehrheit des Rates beschlo</w:t>
      </w:r>
      <w:r>
        <w:rPr>
          <w:rFonts w:ascii="Verdana" w:hAnsi="Verdana"/>
          <w:sz w:val="24"/>
          <w:szCs w:val="24"/>
        </w:rPr>
        <w:t>ssen wird</w:t>
      </w:r>
    </w:p>
    <w:p w:rsidR="002C278A" w:rsidRDefault="002C278A" w:rsidP="00F51981">
      <w:pPr>
        <w:pStyle w:val="Listenabsatz"/>
        <w:spacing w:line="360" w:lineRule="auto"/>
        <w:jc w:val="both"/>
        <w:rPr>
          <w:rFonts w:ascii="Verdana" w:hAnsi="Verdana"/>
          <w:sz w:val="24"/>
          <w:szCs w:val="24"/>
        </w:rPr>
      </w:pPr>
    </w:p>
    <w:p w:rsidR="002C278A" w:rsidRDefault="002C278A" w:rsidP="00F51981">
      <w:pPr>
        <w:pStyle w:val="Listenabsatz"/>
        <w:spacing w:line="360" w:lineRule="auto"/>
        <w:jc w:val="both"/>
        <w:rPr>
          <w:rFonts w:ascii="Verdana" w:hAnsi="Verdana"/>
          <w:sz w:val="24"/>
          <w:szCs w:val="24"/>
        </w:rPr>
      </w:pPr>
      <w:r>
        <w:rPr>
          <w:rFonts w:ascii="Verdana" w:hAnsi="Verdana"/>
          <w:sz w:val="24"/>
          <w:szCs w:val="24"/>
        </w:rPr>
        <w:t>Mehrheitsentscheidungen, denen die Legitimität fehlt, höhlen das Vertrauen in demokratische Institutionen aus.</w:t>
      </w:r>
    </w:p>
    <w:p w:rsidR="002C278A" w:rsidRDefault="002C278A" w:rsidP="00F51981">
      <w:pPr>
        <w:pStyle w:val="Listenabsatz"/>
        <w:spacing w:line="360" w:lineRule="auto"/>
        <w:jc w:val="both"/>
        <w:rPr>
          <w:rFonts w:ascii="Verdana" w:hAnsi="Verdana"/>
          <w:sz w:val="24"/>
          <w:szCs w:val="24"/>
        </w:rPr>
      </w:pPr>
    </w:p>
    <w:p w:rsidR="00E56744" w:rsidRDefault="00E56744" w:rsidP="00F51981">
      <w:pPr>
        <w:pStyle w:val="Listenabsatz"/>
        <w:spacing w:line="360" w:lineRule="auto"/>
        <w:jc w:val="both"/>
        <w:rPr>
          <w:rFonts w:ascii="Verdana" w:hAnsi="Verdana"/>
          <w:sz w:val="24"/>
          <w:szCs w:val="24"/>
        </w:rPr>
      </w:pPr>
    </w:p>
    <w:p w:rsidR="00E56744" w:rsidRDefault="00E56744" w:rsidP="00F51981">
      <w:pPr>
        <w:pStyle w:val="Listenabsatz"/>
        <w:spacing w:line="360" w:lineRule="auto"/>
        <w:jc w:val="both"/>
        <w:rPr>
          <w:rFonts w:ascii="Verdana" w:hAnsi="Verdana"/>
          <w:sz w:val="24"/>
          <w:szCs w:val="24"/>
        </w:rPr>
      </w:pPr>
    </w:p>
    <w:p w:rsidR="002C278A" w:rsidRDefault="002C278A" w:rsidP="00F51981">
      <w:pPr>
        <w:pStyle w:val="Listenabsatz"/>
        <w:spacing w:line="360" w:lineRule="auto"/>
        <w:jc w:val="both"/>
        <w:rPr>
          <w:rFonts w:ascii="Verdana" w:hAnsi="Verdana"/>
          <w:sz w:val="24"/>
          <w:szCs w:val="24"/>
        </w:rPr>
      </w:pPr>
      <w:r>
        <w:rPr>
          <w:rFonts w:ascii="Verdana" w:hAnsi="Verdana"/>
          <w:sz w:val="24"/>
          <w:szCs w:val="24"/>
        </w:rPr>
        <w:t>II. Zur Sache:</w:t>
      </w:r>
      <w:r w:rsidR="00B86854">
        <w:rPr>
          <w:rFonts w:ascii="Verdana" w:hAnsi="Verdana"/>
          <w:sz w:val="24"/>
          <w:szCs w:val="24"/>
        </w:rPr>
        <w:t xml:space="preserve"> </w:t>
      </w:r>
      <w:r>
        <w:rPr>
          <w:rFonts w:ascii="Verdana" w:hAnsi="Verdana"/>
          <w:sz w:val="24"/>
          <w:szCs w:val="24"/>
        </w:rPr>
        <w:t xml:space="preserve">Projekt Ertüchtigung </w:t>
      </w:r>
      <w:proofErr w:type="spellStart"/>
      <w:r>
        <w:rPr>
          <w:rFonts w:ascii="Verdana" w:hAnsi="Verdana"/>
          <w:sz w:val="24"/>
          <w:szCs w:val="24"/>
        </w:rPr>
        <w:t>Grot</w:t>
      </w:r>
      <w:r w:rsidR="00B86854">
        <w:rPr>
          <w:rFonts w:ascii="Verdana" w:hAnsi="Verdana"/>
          <w:sz w:val="24"/>
          <w:szCs w:val="24"/>
        </w:rPr>
        <w:t>enburg</w:t>
      </w:r>
      <w:proofErr w:type="spellEnd"/>
      <w:r w:rsidR="00B86854">
        <w:rPr>
          <w:rFonts w:ascii="Verdana" w:hAnsi="Verdana"/>
          <w:sz w:val="24"/>
          <w:szCs w:val="24"/>
        </w:rPr>
        <w:t xml:space="preserve"> zur 3. Liga-Tauglichkeit</w:t>
      </w:r>
      <w:r>
        <w:rPr>
          <w:rFonts w:ascii="Verdana" w:hAnsi="Verdana"/>
          <w:sz w:val="24"/>
          <w:szCs w:val="24"/>
        </w:rPr>
        <w:t>.</w:t>
      </w:r>
    </w:p>
    <w:p w:rsidR="002C278A" w:rsidRDefault="002C278A" w:rsidP="00F51981">
      <w:pPr>
        <w:pStyle w:val="Listenabsatz"/>
        <w:spacing w:line="360" w:lineRule="auto"/>
        <w:jc w:val="both"/>
        <w:rPr>
          <w:rFonts w:ascii="Verdana" w:hAnsi="Verdana"/>
          <w:sz w:val="24"/>
          <w:szCs w:val="24"/>
        </w:rPr>
      </w:pPr>
    </w:p>
    <w:p w:rsidR="00B86854" w:rsidRDefault="002C278A" w:rsidP="00F51981">
      <w:pPr>
        <w:pStyle w:val="Listenabsatz"/>
        <w:spacing w:line="360" w:lineRule="auto"/>
        <w:jc w:val="both"/>
        <w:rPr>
          <w:rFonts w:ascii="Verdana" w:hAnsi="Verdana"/>
          <w:sz w:val="24"/>
          <w:szCs w:val="24"/>
        </w:rPr>
      </w:pPr>
      <w:r>
        <w:rPr>
          <w:rFonts w:ascii="Verdana" w:hAnsi="Verdana"/>
          <w:sz w:val="24"/>
          <w:szCs w:val="24"/>
        </w:rPr>
        <w:t xml:space="preserve">Der Beschlussentwurf </w:t>
      </w:r>
      <w:r w:rsidR="00B86854">
        <w:rPr>
          <w:rFonts w:ascii="Verdana" w:hAnsi="Verdana"/>
          <w:sz w:val="24"/>
          <w:szCs w:val="24"/>
        </w:rPr>
        <w:t xml:space="preserve">gliedert sich in sechs Punkte. </w:t>
      </w:r>
    </w:p>
    <w:p w:rsidR="002C278A" w:rsidRDefault="00B86854" w:rsidP="00F51981">
      <w:pPr>
        <w:pStyle w:val="Listenabsatz"/>
        <w:spacing w:line="360" w:lineRule="auto"/>
        <w:jc w:val="both"/>
        <w:rPr>
          <w:rFonts w:ascii="Verdana" w:hAnsi="Verdana"/>
          <w:sz w:val="24"/>
          <w:szCs w:val="24"/>
        </w:rPr>
      </w:pPr>
      <w:r>
        <w:rPr>
          <w:rFonts w:ascii="Verdana" w:hAnsi="Verdana"/>
          <w:sz w:val="24"/>
          <w:szCs w:val="24"/>
        </w:rPr>
        <w:t xml:space="preserve"> </w:t>
      </w:r>
    </w:p>
    <w:p w:rsidR="002C278A" w:rsidRDefault="002C278A" w:rsidP="00F51981">
      <w:pPr>
        <w:pStyle w:val="Listenabsatz"/>
        <w:spacing w:line="360" w:lineRule="auto"/>
        <w:jc w:val="both"/>
        <w:rPr>
          <w:rFonts w:ascii="Verdana" w:hAnsi="Verdana"/>
          <w:sz w:val="24"/>
          <w:szCs w:val="24"/>
        </w:rPr>
      </w:pPr>
      <w:r>
        <w:rPr>
          <w:rFonts w:ascii="Verdana" w:hAnsi="Verdana"/>
          <w:sz w:val="24"/>
          <w:szCs w:val="24"/>
        </w:rPr>
        <w:lastRenderedPageBreak/>
        <w:t>zu</w:t>
      </w:r>
      <w:r w:rsidR="00E56744">
        <w:rPr>
          <w:rFonts w:ascii="Verdana" w:hAnsi="Verdana"/>
          <w:sz w:val="24"/>
          <w:szCs w:val="24"/>
        </w:rPr>
        <w:t xml:space="preserve"> 1.</w:t>
      </w:r>
      <w:r w:rsidR="00B86854">
        <w:rPr>
          <w:rFonts w:ascii="Verdana" w:hAnsi="Verdana"/>
          <w:sz w:val="24"/>
          <w:szCs w:val="24"/>
        </w:rPr>
        <w:t xml:space="preserve"> und 4. </w:t>
      </w:r>
      <w:r w:rsidR="00755C3F">
        <w:rPr>
          <w:rFonts w:ascii="Verdana" w:hAnsi="Verdana"/>
          <w:sz w:val="24"/>
          <w:szCs w:val="24"/>
        </w:rPr>
        <w:t>(</w:t>
      </w:r>
      <w:r w:rsidR="00E56744">
        <w:rPr>
          <w:rFonts w:ascii="Verdana" w:hAnsi="Verdana"/>
          <w:sz w:val="24"/>
          <w:szCs w:val="24"/>
        </w:rPr>
        <w:t>Kosten in Höhe von</w:t>
      </w:r>
      <w:r w:rsidR="00B86854">
        <w:rPr>
          <w:rFonts w:ascii="Verdana" w:hAnsi="Verdana"/>
          <w:sz w:val="24"/>
          <w:szCs w:val="24"/>
        </w:rPr>
        <w:t xml:space="preserve"> 16.3 Mio. Euro und deren Umsetzung</w:t>
      </w:r>
      <w:r w:rsidR="00755C3F">
        <w:rPr>
          <w:rFonts w:ascii="Verdana" w:hAnsi="Verdana"/>
          <w:sz w:val="24"/>
          <w:szCs w:val="24"/>
        </w:rPr>
        <w:t>)</w:t>
      </w:r>
    </w:p>
    <w:p w:rsidR="002C278A" w:rsidRDefault="002C278A" w:rsidP="00F51981">
      <w:pPr>
        <w:pStyle w:val="Listenabsatz"/>
        <w:spacing w:line="360" w:lineRule="auto"/>
        <w:jc w:val="both"/>
        <w:rPr>
          <w:rFonts w:ascii="Verdana" w:hAnsi="Verdana"/>
          <w:sz w:val="24"/>
          <w:szCs w:val="24"/>
        </w:rPr>
      </w:pPr>
    </w:p>
    <w:p w:rsidR="002C278A" w:rsidRDefault="00E56744" w:rsidP="00F51981">
      <w:pPr>
        <w:pStyle w:val="Listenabsatz"/>
        <w:spacing w:line="360" w:lineRule="auto"/>
        <w:jc w:val="both"/>
        <w:rPr>
          <w:rFonts w:ascii="Verdana" w:hAnsi="Verdana"/>
          <w:sz w:val="24"/>
          <w:szCs w:val="24"/>
        </w:rPr>
      </w:pPr>
      <w:r>
        <w:rPr>
          <w:rFonts w:ascii="Verdana" w:hAnsi="Verdana"/>
          <w:sz w:val="24"/>
          <w:szCs w:val="24"/>
        </w:rPr>
        <w:t>Die nach drei</w:t>
      </w:r>
      <w:r w:rsidR="002C278A">
        <w:rPr>
          <w:rFonts w:ascii="Verdana" w:hAnsi="Verdana"/>
          <w:sz w:val="24"/>
          <w:szCs w:val="24"/>
        </w:rPr>
        <w:t xml:space="preserve"> Arbeitsgruppensitzungen vorge</w:t>
      </w:r>
      <w:r>
        <w:rPr>
          <w:rFonts w:ascii="Verdana" w:hAnsi="Verdana"/>
          <w:sz w:val="24"/>
          <w:szCs w:val="24"/>
        </w:rPr>
        <w:t>schlagene Kostenreduktion,</w:t>
      </w:r>
      <w:r w:rsidR="00B86854">
        <w:rPr>
          <w:rFonts w:ascii="Verdana" w:hAnsi="Verdana"/>
          <w:sz w:val="24"/>
          <w:szCs w:val="24"/>
        </w:rPr>
        <w:t xml:space="preserve"> n</w:t>
      </w:r>
      <w:r w:rsidR="002C278A">
        <w:rPr>
          <w:rFonts w:ascii="Verdana" w:hAnsi="Verdana"/>
          <w:sz w:val="24"/>
          <w:szCs w:val="24"/>
        </w:rPr>
        <w:t>etto in Höhe von unter einer halben Mio. €</w:t>
      </w:r>
      <w:r>
        <w:rPr>
          <w:rFonts w:ascii="Verdana" w:hAnsi="Verdana"/>
          <w:sz w:val="24"/>
          <w:szCs w:val="24"/>
        </w:rPr>
        <w:t>,</w:t>
      </w:r>
      <w:r w:rsidR="002C278A">
        <w:rPr>
          <w:rFonts w:ascii="Verdana" w:hAnsi="Verdana"/>
          <w:sz w:val="24"/>
          <w:szCs w:val="24"/>
        </w:rPr>
        <w:t xml:space="preserve"> darf als über</w:t>
      </w:r>
      <w:r w:rsidR="00B86854">
        <w:rPr>
          <w:rFonts w:ascii="Verdana" w:hAnsi="Verdana"/>
          <w:sz w:val="24"/>
          <w:szCs w:val="24"/>
        </w:rPr>
        <w:t xml:space="preserve">schaubar bezeichnet werden. Dem </w:t>
      </w:r>
      <w:r w:rsidR="002C278A">
        <w:rPr>
          <w:rFonts w:ascii="Verdana" w:hAnsi="Verdana"/>
          <w:sz w:val="24"/>
          <w:szCs w:val="24"/>
        </w:rPr>
        <w:t xml:space="preserve">gegenüber ist die zusätzliche Haushaltsbelastung in Höhe von 5.8 Mio. € keineswegs </w:t>
      </w:r>
      <w:r w:rsidR="00F547B5">
        <w:rPr>
          <w:rFonts w:ascii="Verdana" w:hAnsi="Verdana"/>
          <w:sz w:val="24"/>
          <w:szCs w:val="24"/>
        </w:rPr>
        <w:t>als marginal zu bezeichnen. Die Finanzierung soll über Kredite e</w:t>
      </w:r>
      <w:r w:rsidR="00B86854">
        <w:rPr>
          <w:rFonts w:ascii="Verdana" w:hAnsi="Verdana"/>
          <w:sz w:val="24"/>
          <w:szCs w:val="24"/>
        </w:rPr>
        <w:t>rfolgen, die aber, da die eigen</w:t>
      </w:r>
      <w:r w:rsidR="00F547B5">
        <w:rPr>
          <w:rFonts w:ascii="Verdana" w:hAnsi="Verdana"/>
          <w:sz w:val="24"/>
          <w:szCs w:val="24"/>
        </w:rPr>
        <w:t xml:space="preserve">betriebsähnliche Einrichtung Zentrales Gebäudemanagement nicht über eigenes beleihungsfähiges Anlagevermögen verfügt, voll </w:t>
      </w:r>
      <w:r>
        <w:rPr>
          <w:rFonts w:ascii="Verdana" w:hAnsi="Verdana"/>
          <w:sz w:val="24"/>
          <w:szCs w:val="24"/>
        </w:rPr>
        <w:t>zu Lasten des Haushaltes geht, w</w:t>
      </w:r>
      <w:r w:rsidR="00F547B5">
        <w:rPr>
          <w:rFonts w:ascii="Verdana" w:hAnsi="Verdana"/>
          <w:sz w:val="24"/>
          <w:szCs w:val="24"/>
        </w:rPr>
        <w:t xml:space="preserve">omit </w:t>
      </w:r>
      <w:r w:rsidR="00B86854">
        <w:rPr>
          <w:rFonts w:ascii="Verdana" w:hAnsi="Verdana"/>
          <w:sz w:val="24"/>
          <w:szCs w:val="24"/>
        </w:rPr>
        <w:t xml:space="preserve">sich </w:t>
      </w:r>
      <w:r w:rsidR="00F547B5">
        <w:rPr>
          <w:rFonts w:ascii="Verdana" w:hAnsi="Verdana"/>
          <w:sz w:val="24"/>
          <w:szCs w:val="24"/>
        </w:rPr>
        <w:t>die Gesamtverschuldung der Stadt erhöhen wird. Denn es wird ja nicht vorgeschlagen, die Mehraufwendung</w:t>
      </w:r>
      <w:r>
        <w:rPr>
          <w:rFonts w:ascii="Verdana" w:hAnsi="Verdana"/>
          <w:sz w:val="24"/>
          <w:szCs w:val="24"/>
        </w:rPr>
        <w:t>en</w:t>
      </w:r>
      <w:r w:rsidR="00F547B5">
        <w:rPr>
          <w:rFonts w:ascii="Verdana" w:hAnsi="Verdana"/>
          <w:sz w:val="24"/>
          <w:szCs w:val="24"/>
        </w:rPr>
        <w:t xml:space="preserve"> für die Grotenburg durch weniger Aufwendungen in anderen Bereichen des Haushaltes zu kompensieren.</w:t>
      </w:r>
    </w:p>
    <w:p w:rsidR="00F547B5" w:rsidRDefault="00F547B5" w:rsidP="00F51981">
      <w:pPr>
        <w:pStyle w:val="Listenabsatz"/>
        <w:spacing w:line="360" w:lineRule="auto"/>
        <w:jc w:val="both"/>
        <w:rPr>
          <w:rFonts w:ascii="Verdana" w:hAnsi="Verdana"/>
          <w:sz w:val="24"/>
          <w:szCs w:val="24"/>
        </w:rPr>
      </w:pPr>
    </w:p>
    <w:p w:rsidR="00F547B5" w:rsidRDefault="00F547B5" w:rsidP="00F51981">
      <w:pPr>
        <w:pStyle w:val="Listenabsatz"/>
        <w:spacing w:line="360" w:lineRule="auto"/>
        <w:jc w:val="both"/>
        <w:rPr>
          <w:rFonts w:ascii="Verdana" w:hAnsi="Verdana"/>
          <w:sz w:val="24"/>
          <w:szCs w:val="24"/>
        </w:rPr>
      </w:pPr>
      <w:r>
        <w:rPr>
          <w:rFonts w:ascii="Verdana" w:hAnsi="Verdana"/>
          <w:sz w:val="24"/>
          <w:szCs w:val="24"/>
        </w:rPr>
        <w:t>Es muss in diesem Zusammenhang daran erinnert werden, dass der Haushalt ohne die Möglichkeit der bilanziellen I</w:t>
      </w:r>
      <w:r w:rsidR="001167FD">
        <w:rPr>
          <w:rFonts w:ascii="Verdana" w:hAnsi="Verdana"/>
          <w:sz w:val="24"/>
          <w:szCs w:val="24"/>
        </w:rPr>
        <w:t>solation der pandemiebedingten E</w:t>
      </w:r>
      <w:r>
        <w:rPr>
          <w:rFonts w:ascii="Verdana" w:hAnsi="Verdana"/>
          <w:sz w:val="24"/>
          <w:szCs w:val="24"/>
        </w:rPr>
        <w:t>ffekte, wozu wohl unstreitig nicht die Mehraufwendungen für die Grotenburg gehören, in Höhe von 16.3 Mio. € im laufenden Jahr und in Höhe von jeweils über 20. Mio. Euro in den Jahren 2</w:t>
      </w:r>
      <w:r w:rsidR="001167FD">
        <w:rPr>
          <w:rFonts w:ascii="Verdana" w:hAnsi="Verdana"/>
          <w:sz w:val="24"/>
          <w:szCs w:val="24"/>
        </w:rPr>
        <w:t>022 bis 2024 defizitär ist</w:t>
      </w:r>
      <w:r>
        <w:rPr>
          <w:rFonts w:ascii="Verdana" w:hAnsi="Verdana"/>
          <w:sz w:val="24"/>
          <w:szCs w:val="24"/>
        </w:rPr>
        <w:t xml:space="preserve">. </w:t>
      </w:r>
    </w:p>
    <w:p w:rsidR="001167FD" w:rsidRDefault="001167FD" w:rsidP="00F51981">
      <w:pPr>
        <w:pStyle w:val="Listenabsatz"/>
        <w:spacing w:line="360" w:lineRule="auto"/>
        <w:jc w:val="both"/>
        <w:rPr>
          <w:rFonts w:ascii="Verdana" w:hAnsi="Verdana"/>
          <w:sz w:val="24"/>
          <w:szCs w:val="24"/>
        </w:rPr>
      </w:pPr>
    </w:p>
    <w:p w:rsidR="00F547B5" w:rsidRDefault="00E56744" w:rsidP="00F51981">
      <w:pPr>
        <w:pStyle w:val="Listenabsatz"/>
        <w:spacing w:line="360" w:lineRule="auto"/>
        <w:jc w:val="both"/>
        <w:rPr>
          <w:rFonts w:ascii="Verdana" w:hAnsi="Verdana"/>
          <w:sz w:val="24"/>
          <w:szCs w:val="24"/>
        </w:rPr>
      </w:pPr>
      <w:r>
        <w:rPr>
          <w:rFonts w:ascii="Verdana" w:hAnsi="Verdana"/>
          <w:sz w:val="24"/>
          <w:szCs w:val="24"/>
        </w:rPr>
        <w:t>Hinzu kommt, dass mit</w:t>
      </w:r>
      <w:r w:rsidR="00F547B5">
        <w:rPr>
          <w:rFonts w:ascii="Verdana" w:hAnsi="Verdana"/>
          <w:sz w:val="24"/>
          <w:szCs w:val="24"/>
        </w:rPr>
        <w:t xml:space="preserve"> 16.3 Mio. € nur ei</w:t>
      </w:r>
      <w:r>
        <w:rPr>
          <w:rFonts w:ascii="Verdana" w:hAnsi="Verdana"/>
          <w:sz w:val="24"/>
          <w:szCs w:val="24"/>
        </w:rPr>
        <w:t>n</w:t>
      </w:r>
      <w:r w:rsidR="00F547B5">
        <w:rPr>
          <w:rFonts w:ascii="Verdana" w:hAnsi="Verdana"/>
          <w:sz w:val="24"/>
          <w:szCs w:val="24"/>
        </w:rPr>
        <w:t xml:space="preserve"> Teil der Aufwendungen berücksichtig</w:t>
      </w:r>
      <w:r>
        <w:rPr>
          <w:rFonts w:ascii="Verdana" w:hAnsi="Verdana"/>
          <w:sz w:val="24"/>
          <w:szCs w:val="24"/>
        </w:rPr>
        <w:t>t wird</w:t>
      </w:r>
      <w:r w:rsidR="00F547B5">
        <w:rPr>
          <w:rFonts w:ascii="Verdana" w:hAnsi="Verdana"/>
          <w:sz w:val="24"/>
          <w:szCs w:val="24"/>
        </w:rPr>
        <w:t>, die im Zusammenhang mit</w:t>
      </w:r>
      <w:r w:rsidR="00B86854">
        <w:rPr>
          <w:rFonts w:ascii="Verdana" w:hAnsi="Verdana"/>
          <w:sz w:val="24"/>
          <w:szCs w:val="24"/>
        </w:rPr>
        <w:t xml:space="preserve"> der Grotenburg auf die Stadt dazu</w:t>
      </w:r>
      <w:r w:rsidR="00F547B5">
        <w:rPr>
          <w:rFonts w:ascii="Verdana" w:hAnsi="Verdana"/>
          <w:sz w:val="24"/>
          <w:szCs w:val="24"/>
        </w:rPr>
        <w:t>kom</w:t>
      </w:r>
      <w:r w:rsidR="001A3613">
        <w:rPr>
          <w:rFonts w:ascii="Verdana" w:hAnsi="Verdana"/>
          <w:sz w:val="24"/>
          <w:szCs w:val="24"/>
        </w:rPr>
        <w:t>men. Beispielhaft zu nennen ist</w:t>
      </w:r>
      <w:r w:rsidR="00F547B5">
        <w:rPr>
          <w:rFonts w:ascii="Verdana" w:hAnsi="Verdana"/>
          <w:sz w:val="24"/>
          <w:szCs w:val="24"/>
        </w:rPr>
        <w:t xml:space="preserve"> der Wegfall von Trainingsplätzen, dessen Kompensation ja wohl von der Stadt erwartet wird.</w:t>
      </w:r>
      <w:r>
        <w:rPr>
          <w:rFonts w:ascii="Verdana" w:hAnsi="Verdana"/>
          <w:sz w:val="24"/>
          <w:szCs w:val="24"/>
        </w:rPr>
        <w:t xml:space="preserve"> </w:t>
      </w:r>
      <w:proofErr w:type="spellStart"/>
      <w:r>
        <w:rPr>
          <w:rFonts w:ascii="Verdana" w:hAnsi="Verdana"/>
          <w:sz w:val="24"/>
          <w:szCs w:val="24"/>
        </w:rPr>
        <w:t>By</w:t>
      </w:r>
      <w:proofErr w:type="spellEnd"/>
      <w:r>
        <w:rPr>
          <w:rFonts w:ascii="Verdana" w:hAnsi="Verdana"/>
          <w:sz w:val="24"/>
          <w:szCs w:val="24"/>
        </w:rPr>
        <w:t xml:space="preserve"> </w:t>
      </w:r>
      <w:proofErr w:type="spellStart"/>
      <w:r w:rsidR="001167FD">
        <w:rPr>
          <w:rFonts w:ascii="Verdana" w:hAnsi="Verdana"/>
          <w:sz w:val="24"/>
          <w:szCs w:val="24"/>
        </w:rPr>
        <w:t>the</w:t>
      </w:r>
      <w:proofErr w:type="spellEnd"/>
      <w:r w:rsidR="001167FD">
        <w:rPr>
          <w:rFonts w:ascii="Verdana" w:hAnsi="Verdana"/>
          <w:sz w:val="24"/>
          <w:szCs w:val="24"/>
        </w:rPr>
        <w:t xml:space="preserve"> </w:t>
      </w:r>
      <w:proofErr w:type="spellStart"/>
      <w:r w:rsidR="001167FD">
        <w:rPr>
          <w:rFonts w:ascii="Verdana" w:hAnsi="Verdana"/>
          <w:sz w:val="24"/>
          <w:szCs w:val="24"/>
        </w:rPr>
        <w:t>way</w:t>
      </w:r>
      <w:proofErr w:type="spellEnd"/>
      <w:r w:rsidR="001167FD">
        <w:rPr>
          <w:rFonts w:ascii="Verdana" w:hAnsi="Verdana"/>
          <w:sz w:val="24"/>
          <w:szCs w:val="24"/>
        </w:rPr>
        <w:t>: Ohne v</w:t>
      </w:r>
      <w:r>
        <w:rPr>
          <w:rFonts w:ascii="Verdana" w:hAnsi="Verdana"/>
          <w:sz w:val="24"/>
          <w:szCs w:val="24"/>
        </w:rPr>
        <w:t>orher den KFC zu konsultieren, dass Trainingsplätze wegfallen. D</w:t>
      </w:r>
      <w:r w:rsidR="00F547B5">
        <w:rPr>
          <w:rFonts w:ascii="Verdana" w:hAnsi="Verdana"/>
          <w:sz w:val="24"/>
          <w:szCs w:val="24"/>
        </w:rPr>
        <w:t xml:space="preserve">ie Ansage, dass vom Nutzer der Grotenburg, dem KFC, </w:t>
      </w:r>
      <w:r>
        <w:rPr>
          <w:rFonts w:ascii="Verdana" w:hAnsi="Verdana"/>
          <w:sz w:val="24"/>
          <w:szCs w:val="24"/>
        </w:rPr>
        <w:t xml:space="preserve">nur </w:t>
      </w:r>
      <w:r w:rsidR="00F547B5">
        <w:rPr>
          <w:rFonts w:ascii="Verdana" w:hAnsi="Verdana"/>
          <w:sz w:val="24"/>
          <w:szCs w:val="24"/>
        </w:rPr>
        <w:t>eine „Kostenmiete</w:t>
      </w:r>
      <w:r w:rsidR="001A3613">
        <w:rPr>
          <w:rFonts w:ascii="Verdana" w:hAnsi="Verdana"/>
          <w:sz w:val="24"/>
          <w:szCs w:val="24"/>
        </w:rPr>
        <w:t>“</w:t>
      </w:r>
      <w:r w:rsidR="00F547B5">
        <w:rPr>
          <w:rFonts w:ascii="Verdana" w:hAnsi="Verdana"/>
          <w:sz w:val="24"/>
          <w:szCs w:val="24"/>
        </w:rPr>
        <w:t xml:space="preserve"> erwartet wird, bedeutet</w:t>
      </w:r>
      <w:r w:rsidR="001A3613">
        <w:rPr>
          <w:rFonts w:ascii="Verdana" w:hAnsi="Verdana"/>
          <w:sz w:val="24"/>
          <w:szCs w:val="24"/>
        </w:rPr>
        <w:t>, dass auch in Zukunft anfallende Instandhaltungs- und Instandsetzungskosten allein von der Stadt zu stemmen sind.</w:t>
      </w:r>
    </w:p>
    <w:p w:rsidR="00E56744" w:rsidRDefault="00E56744" w:rsidP="00F51981">
      <w:pPr>
        <w:pStyle w:val="Listenabsatz"/>
        <w:spacing w:line="360" w:lineRule="auto"/>
        <w:jc w:val="both"/>
        <w:rPr>
          <w:rFonts w:ascii="Verdana" w:hAnsi="Verdana"/>
          <w:sz w:val="24"/>
          <w:szCs w:val="24"/>
        </w:rPr>
      </w:pPr>
    </w:p>
    <w:p w:rsidR="00B86854" w:rsidRDefault="00E56744" w:rsidP="00F51981">
      <w:pPr>
        <w:pStyle w:val="Listenabsatz"/>
        <w:spacing w:line="360" w:lineRule="auto"/>
        <w:jc w:val="both"/>
        <w:rPr>
          <w:rFonts w:ascii="Verdana" w:hAnsi="Verdana"/>
          <w:sz w:val="24"/>
          <w:szCs w:val="24"/>
        </w:rPr>
      </w:pPr>
      <w:r>
        <w:rPr>
          <w:rFonts w:ascii="Verdana" w:hAnsi="Verdana"/>
          <w:sz w:val="24"/>
          <w:szCs w:val="24"/>
        </w:rPr>
        <w:t xml:space="preserve">Mit anderen Worten: Die Kostenfestsetzung von 16.3 </w:t>
      </w:r>
      <w:r w:rsidR="001167FD">
        <w:rPr>
          <w:rFonts w:ascii="Verdana" w:hAnsi="Verdana"/>
          <w:sz w:val="24"/>
          <w:szCs w:val="24"/>
        </w:rPr>
        <w:t xml:space="preserve">Mio. € ist genauso wenig </w:t>
      </w:r>
      <w:proofErr w:type="gramStart"/>
      <w:r w:rsidR="001167FD">
        <w:rPr>
          <w:rFonts w:ascii="Verdana" w:hAnsi="Verdana"/>
          <w:sz w:val="24"/>
          <w:szCs w:val="24"/>
        </w:rPr>
        <w:t>valide</w:t>
      </w:r>
      <w:proofErr w:type="gramEnd"/>
      <w:r w:rsidR="001167FD">
        <w:rPr>
          <w:rFonts w:ascii="Verdana" w:hAnsi="Verdana"/>
          <w:sz w:val="24"/>
          <w:szCs w:val="24"/>
        </w:rPr>
        <w:t xml:space="preserve"> wie die von 10.5</w:t>
      </w:r>
      <w:r>
        <w:rPr>
          <w:rFonts w:ascii="Verdana" w:hAnsi="Verdana"/>
          <w:sz w:val="24"/>
          <w:szCs w:val="24"/>
        </w:rPr>
        <w:t xml:space="preserve"> Mio</w:t>
      </w:r>
      <w:r w:rsidR="001167FD">
        <w:rPr>
          <w:rFonts w:ascii="Verdana" w:hAnsi="Verdana"/>
          <w:sz w:val="24"/>
          <w:szCs w:val="24"/>
        </w:rPr>
        <w:t>.</w:t>
      </w:r>
      <w:r>
        <w:rPr>
          <w:rFonts w:ascii="Verdana" w:hAnsi="Verdana"/>
          <w:sz w:val="24"/>
          <w:szCs w:val="24"/>
        </w:rPr>
        <w:t xml:space="preserve"> €.</w:t>
      </w:r>
      <w:r w:rsidR="009F0C56">
        <w:rPr>
          <w:rFonts w:ascii="Verdana" w:hAnsi="Verdana"/>
          <w:sz w:val="24"/>
          <w:szCs w:val="24"/>
        </w:rPr>
        <w:t xml:space="preserve"> </w:t>
      </w:r>
      <w:r w:rsidR="00B86854">
        <w:rPr>
          <w:rFonts w:ascii="Verdana" w:hAnsi="Verdana"/>
          <w:sz w:val="24"/>
          <w:szCs w:val="24"/>
        </w:rPr>
        <w:t xml:space="preserve">Der Sprecher der CDU hat sich soeben die </w:t>
      </w:r>
      <w:proofErr w:type="spellStart"/>
      <w:r w:rsidR="00B86854">
        <w:rPr>
          <w:rFonts w:ascii="Verdana" w:hAnsi="Verdana"/>
          <w:sz w:val="24"/>
          <w:szCs w:val="24"/>
        </w:rPr>
        <w:t>Freudsche</w:t>
      </w:r>
      <w:proofErr w:type="spellEnd"/>
      <w:r w:rsidR="009F0C56">
        <w:rPr>
          <w:rFonts w:ascii="Verdana" w:hAnsi="Verdana"/>
          <w:sz w:val="24"/>
          <w:szCs w:val="24"/>
        </w:rPr>
        <w:t>, Fehlleistung erlaubt, von „mindestens“ 16,3 Mio. € zu sprechen.</w:t>
      </w:r>
    </w:p>
    <w:p w:rsidR="009F0C56" w:rsidRDefault="009F0C56" w:rsidP="00F51981">
      <w:pPr>
        <w:pStyle w:val="Listenabsatz"/>
        <w:spacing w:line="360" w:lineRule="auto"/>
        <w:jc w:val="both"/>
        <w:rPr>
          <w:rFonts w:ascii="Verdana" w:hAnsi="Verdana"/>
          <w:sz w:val="24"/>
          <w:szCs w:val="24"/>
        </w:rPr>
      </w:pPr>
    </w:p>
    <w:p w:rsidR="009F0C56" w:rsidRDefault="009F0C56" w:rsidP="00F51981">
      <w:pPr>
        <w:pStyle w:val="Listenabsatz"/>
        <w:spacing w:line="360" w:lineRule="auto"/>
        <w:jc w:val="both"/>
        <w:rPr>
          <w:rFonts w:ascii="Verdana" w:hAnsi="Verdana"/>
          <w:sz w:val="24"/>
          <w:szCs w:val="24"/>
        </w:rPr>
      </w:pPr>
      <w:r>
        <w:rPr>
          <w:rFonts w:ascii="Verdana" w:hAnsi="Verdana"/>
          <w:sz w:val="24"/>
          <w:szCs w:val="24"/>
        </w:rPr>
        <w:t>Zu der wirtschaftlich/finanziellen Situation des KFC verweise ich auf die Presseberichte. Die Einschätzung des Insolvenzverwalters ist eindeutig.</w:t>
      </w:r>
    </w:p>
    <w:p w:rsidR="001A3613" w:rsidRDefault="001A3613" w:rsidP="00F51981">
      <w:pPr>
        <w:pStyle w:val="Listenabsatz"/>
        <w:spacing w:line="360" w:lineRule="auto"/>
        <w:jc w:val="both"/>
        <w:rPr>
          <w:rFonts w:ascii="Verdana" w:hAnsi="Verdana"/>
          <w:sz w:val="24"/>
          <w:szCs w:val="24"/>
        </w:rPr>
      </w:pPr>
    </w:p>
    <w:p w:rsidR="001167FD" w:rsidRDefault="001167FD" w:rsidP="001167FD">
      <w:pPr>
        <w:pStyle w:val="Listenabsatz"/>
        <w:spacing w:line="360" w:lineRule="auto"/>
        <w:jc w:val="both"/>
        <w:rPr>
          <w:rFonts w:ascii="Verdana" w:hAnsi="Verdana"/>
          <w:sz w:val="24"/>
          <w:szCs w:val="24"/>
        </w:rPr>
      </w:pPr>
      <w:r>
        <w:rPr>
          <w:rFonts w:ascii="Verdana" w:hAnsi="Verdana"/>
          <w:sz w:val="24"/>
          <w:szCs w:val="24"/>
        </w:rPr>
        <w:t xml:space="preserve">Das </w:t>
      </w:r>
      <w:proofErr w:type="spellStart"/>
      <w:r>
        <w:rPr>
          <w:rFonts w:ascii="Verdana" w:hAnsi="Verdana"/>
          <w:sz w:val="24"/>
          <w:szCs w:val="24"/>
        </w:rPr>
        <w:t>Millionenengrab</w:t>
      </w:r>
      <w:proofErr w:type="spellEnd"/>
      <w:r>
        <w:rPr>
          <w:rFonts w:ascii="Verdana" w:hAnsi="Verdana"/>
          <w:sz w:val="24"/>
          <w:szCs w:val="24"/>
        </w:rPr>
        <w:t>, das mit dieser Vorlage geschaufelt werden soll. geht zu Lasten des Steuerzahlers.</w:t>
      </w:r>
    </w:p>
    <w:p w:rsidR="001167FD" w:rsidRDefault="001167FD" w:rsidP="00F51981">
      <w:pPr>
        <w:pStyle w:val="Listenabsatz"/>
        <w:spacing w:line="360" w:lineRule="auto"/>
        <w:jc w:val="both"/>
        <w:rPr>
          <w:rFonts w:ascii="Verdana" w:hAnsi="Verdana"/>
          <w:sz w:val="24"/>
          <w:szCs w:val="24"/>
        </w:rPr>
      </w:pPr>
    </w:p>
    <w:p w:rsidR="001A3613" w:rsidRDefault="009F0C56" w:rsidP="00F51981">
      <w:pPr>
        <w:pStyle w:val="Listenabsatz"/>
        <w:spacing w:line="360" w:lineRule="auto"/>
        <w:jc w:val="both"/>
        <w:rPr>
          <w:rFonts w:ascii="Verdana" w:hAnsi="Verdana"/>
          <w:sz w:val="24"/>
          <w:szCs w:val="24"/>
        </w:rPr>
      </w:pPr>
      <w:r>
        <w:rPr>
          <w:rFonts w:ascii="Verdana" w:hAnsi="Verdana"/>
          <w:sz w:val="24"/>
          <w:szCs w:val="24"/>
        </w:rPr>
        <w:t>Ziffer 2. und 3</w:t>
      </w:r>
      <w:r w:rsidR="001A3613">
        <w:rPr>
          <w:rFonts w:ascii="Verdana" w:hAnsi="Verdana"/>
          <w:sz w:val="24"/>
          <w:szCs w:val="24"/>
        </w:rPr>
        <w:t>.:</w:t>
      </w:r>
      <w:r w:rsidR="00755C3F">
        <w:rPr>
          <w:rFonts w:ascii="Verdana" w:hAnsi="Verdana"/>
          <w:sz w:val="24"/>
          <w:szCs w:val="24"/>
        </w:rPr>
        <w:t xml:space="preserve"> (Instandhaltungsmaßnahmen)</w:t>
      </w:r>
    </w:p>
    <w:p w:rsidR="001A3613" w:rsidRDefault="001A3613" w:rsidP="00F51981">
      <w:pPr>
        <w:pStyle w:val="Listenabsatz"/>
        <w:spacing w:line="360" w:lineRule="auto"/>
        <w:jc w:val="both"/>
        <w:rPr>
          <w:rFonts w:ascii="Verdana" w:hAnsi="Verdana"/>
          <w:sz w:val="24"/>
          <w:szCs w:val="24"/>
        </w:rPr>
      </w:pPr>
    </w:p>
    <w:p w:rsidR="001A3613" w:rsidRDefault="00755C3F" w:rsidP="00F51981">
      <w:pPr>
        <w:pStyle w:val="Listenabsatz"/>
        <w:spacing w:line="360" w:lineRule="auto"/>
        <w:jc w:val="both"/>
        <w:rPr>
          <w:rFonts w:ascii="Verdana" w:hAnsi="Verdana"/>
          <w:sz w:val="24"/>
          <w:szCs w:val="24"/>
        </w:rPr>
      </w:pPr>
      <w:r>
        <w:rPr>
          <w:rFonts w:ascii="Verdana" w:hAnsi="Verdana"/>
          <w:sz w:val="24"/>
          <w:szCs w:val="24"/>
        </w:rPr>
        <w:t xml:space="preserve">Vorgesehen sind </w:t>
      </w:r>
      <w:r w:rsidR="001A3613">
        <w:rPr>
          <w:rFonts w:ascii="Verdana" w:hAnsi="Verdana"/>
          <w:sz w:val="24"/>
          <w:szCs w:val="24"/>
        </w:rPr>
        <w:t>Instandhaltungsmaßnahmen in 2021 und 2022 und die damit verbundene Mehrbel</w:t>
      </w:r>
      <w:r w:rsidR="009F0C56">
        <w:rPr>
          <w:rFonts w:ascii="Verdana" w:hAnsi="Verdana"/>
          <w:sz w:val="24"/>
          <w:szCs w:val="24"/>
        </w:rPr>
        <w:t>astung in Höhe von insgesamt 1.</w:t>
      </w:r>
      <w:r w:rsidR="001A3613">
        <w:rPr>
          <w:rFonts w:ascii="Verdana" w:hAnsi="Verdana"/>
          <w:sz w:val="24"/>
          <w:szCs w:val="24"/>
        </w:rPr>
        <w:t>5 Mio. Euro.</w:t>
      </w:r>
      <w:r w:rsidR="0090132F">
        <w:rPr>
          <w:rFonts w:ascii="Verdana" w:hAnsi="Verdana"/>
          <w:sz w:val="24"/>
          <w:szCs w:val="24"/>
        </w:rPr>
        <w:t xml:space="preserve"> </w:t>
      </w:r>
      <w:r w:rsidR="009F0C56">
        <w:rPr>
          <w:rFonts w:ascii="Verdana" w:hAnsi="Verdana"/>
          <w:sz w:val="24"/>
          <w:szCs w:val="24"/>
        </w:rPr>
        <w:t>Also nicht 1,15 Mio. € wie in der aufgedruckten Vorlage steht.</w:t>
      </w: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Die FDP Frak</w:t>
      </w:r>
      <w:r w:rsidR="009F0C56">
        <w:rPr>
          <w:rFonts w:ascii="Verdana" w:hAnsi="Verdana"/>
          <w:sz w:val="24"/>
          <w:szCs w:val="24"/>
        </w:rPr>
        <w:t xml:space="preserve">tion stimmt – </w:t>
      </w:r>
      <w:proofErr w:type="gramStart"/>
      <w:r w:rsidR="009F0C56">
        <w:rPr>
          <w:rFonts w:ascii="Verdana" w:hAnsi="Verdana"/>
          <w:sz w:val="24"/>
          <w:szCs w:val="24"/>
        </w:rPr>
        <w:t xml:space="preserve">trotzdem </w:t>
      </w:r>
      <w:r>
        <w:rPr>
          <w:rFonts w:ascii="Verdana" w:hAnsi="Verdana"/>
          <w:sz w:val="24"/>
          <w:szCs w:val="24"/>
        </w:rPr>
        <w:t xml:space="preserve"> –</w:t>
      </w:r>
      <w:proofErr w:type="gramEnd"/>
      <w:r>
        <w:rPr>
          <w:rFonts w:ascii="Verdana" w:hAnsi="Verdana"/>
          <w:sz w:val="24"/>
          <w:szCs w:val="24"/>
        </w:rPr>
        <w:t xml:space="preserve"> diesen Instandhaltungsmaßnahmen und den damit verbundenen Mehrbelastungen zu.</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 xml:space="preserve">Anzumerken ist, dass die Kosten für die Instandhaltungsmaßnahmen in den Gesamtkosten in Höhe von 10.5 Mio. € enthalten waren, die der Rat im November 2018 </w:t>
      </w:r>
      <w:r w:rsidR="0090132F">
        <w:rPr>
          <w:rFonts w:ascii="Verdana" w:hAnsi="Verdana"/>
          <w:sz w:val="24"/>
          <w:szCs w:val="24"/>
        </w:rPr>
        <w:t xml:space="preserve">mehrheitlich </w:t>
      </w:r>
      <w:r>
        <w:rPr>
          <w:rFonts w:ascii="Verdana" w:hAnsi="Verdana"/>
          <w:sz w:val="24"/>
          <w:szCs w:val="24"/>
        </w:rPr>
        <w:t>bewilligt hat.</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Wenn die bewilligten Mittel dazu genutzt worden wären, um die Instandhaltungsmaßnahmen zu finanzieren, wäre dem KFC ein wesentlicher Teil der zusätzlichen Kosten erspart geblieben, die dadurch entstanden sind, dass Ersatzspielorte in Duisburg, Düsseldorf und Lotte angemietet werden mussten. Denn zu Recht wird ja aus den Reihen des KFC darau</w:t>
      </w:r>
      <w:r w:rsidR="0090132F">
        <w:rPr>
          <w:rFonts w:ascii="Verdana" w:hAnsi="Verdana"/>
          <w:sz w:val="24"/>
          <w:szCs w:val="24"/>
        </w:rPr>
        <w:t xml:space="preserve">f hingewiesen, dass andere 3.-Liga-Vereine </w:t>
      </w:r>
      <w:r>
        <w:rPr>
          <w:rFonts w:ascii="Verdana" w:hAnsi="Verdana"/>
          <w:sz w:val="24"/>
          <w:szCs w:val="24"/>
        </w:rPr>
        <w:lastRenderedPageBreak/>
        <w:t>über Stadien verfügen können, die den Maßstäben, die die von der Stadt Krefeld beauf</w:t>
      </w:r>
      <w:r w:rsidR="00A96E8A">
        <w:rPr>
          <w:rFonts w:ascii="Verdana" w:hAnsi="Verdana"/>
          <w:sz w:val="24"/>
          <w:szCs w:val="24"/>
        </w:rPr>
        <w:t>tragten Gutachten für eine 3. L</w:t>
      </w:r>
      <w:r>
        <w:rPr>
          <w:rFonts w:ascii="Verdana" w:hAnsi="Verdana"/>
          <w:sz w:val="24"/>
          <w:szCs w:val="24"/>
        </w:rPr>
        <w:t>iga-Tauglichk</w:t>
      </w:r>
      <w:r w:rsidR="0090132F">
        <w:rPr>
          <w:rFonts w:ascii="Verdana" w:hAnsi="Verdana"/>
          <w:sz w:val="24"/>
          <w:szCs w:val="24"/>
        </w:rPr>
        <w:t xml:space="preserve">eit der </w:t>
      </w:r>
      <w:proofErr w:type="spellStart"/>
      <w:r w:rsidR="0090132F">
        <w:rPr>
          <w:rFonts w:ascii="Verdana" w:hAnsi="Verdana"/>
          <w:sz w:val="24"/>
          <w:szCs w:val="24"/>
        </w:rPr>
        <w:t>Grotenburg</w:t>
      </w:r>
      <w:proofErr w:type="spellEnd"/>
      <w:r w:rsidR="0090132F">
        <w:rPr>
          <w:rFonts w:ascii="Verdana" w:hAnsi="Verdana"/>
          <w:sz w:val="24"/>
          <w:szCs w:val="24"/>
        </w:rPr>
        <w:t xml:space="preserve"> anlegen, im E</w:t>
      </w:r>
      <w:r>
        <w:rPr>
          <w:rFonts w:ascii="Verdana" w:hAnsi="Verdana"/>
          <w:sz w:val="24"/>
          <w:szCs w:val="24"/>
        </w:rPr>
        <w:t>ntferntesten nicht genügen.</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Im Klartext:</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 xml:space="preserve">Durch den zögerlichen Einsatz von Mitteln, die der Stadtrat im November 2018 bewilligt hat, hat die Stadt wesentlich zur Mehrbelastung in Folge der Inanspruchnahme von Ersatzspielorten und damit der finanziellen Schieflage des KFC beigetragen. </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 xml:space="preserve">Den Schuh müssen sich die Sportverwaltung und der Oberbürgermeister als </w:t>
      </w:r>
      <w:r w:rsidR="0090132F">
        <w:rPr>
          <w:rFonts w:ascii="Verdana" w:hAnsi="Verdana"/>
          <w:sz w:val="24"/>
          <w:szCs w:val="24"/>
        </w:rPr>
        <w:t xml:space="preserve">bekennender KFC-Fan anziehen, nicht </w:t>
      </w:r>
      <w:r w:rsidR="001167FD">
        <w:rPr>
          <w:rFonts w:ascii="Verdana" w:hAnsi="Verdana"/>
          <w:sz w:val="24"/>
          <w:szCs w:val="24"/>
        </w:rPr>
        <w:t xml:space="preserve">das Gebäudemanagement als </w:t>
      </w:r>
      <w:proofErr w:type="spellStart"/>
      <w:r w:rsidR="001167FD">
        <w:rPr>
          <w:rFonts w:ascii="Verdana" w:hAnsi="Verdana"/>
          <w:sz w:val="24"/>
          <w:szCs w:val="24"/>
        </w:rPr>
        <w:t>Autrag</w:t>
      </w:r>
      <w:r w:rsidR="0090132F">
        <w:rPr>
          <w:rFonts w:ascii="Verdana" w:hAnsi="Verdana"/>
          <w:sz w:val="24"/>
          <w:szCs w:val="24"/>
        </w:rPr>
        <w:t>nehmer</w:t>
      </w:r>
      <w:proofErr w:type="spellEnd"/>
      <w:r w:rsidR="0090132F">
        <w:rPr>
          <w:rFonts w:ascii="Verdana" w:hAnsi="Verdana"/>
          <w:sz w:val="24"/>
          <w:szCs w:val="24"/>
        </w:rPr>
        <w:t xml:space="preserve"> der Sportverwaltung.</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Zu 5. und 6. (Gründung einer Stadiongesellschaft und Erarbeitung eines Nutzungskonzeptes über den reinen Profifußballbetrieb hinaus)</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Die Beschlussvorlage hat nichts me</w:t>
      </w:r>
      <w:r w:rsidR="0090132F">
        <w:rPr>
          <w:rFonts w:ascii="Verdana" w:hAnsi="Verdana"/>
          <w:sz w:val="24"/>
          <w:szCs w:val="24"/>
        </w:rPr>
        <w:t>hr mit der ursprünglichen Intent</w:t>
      </w:r>
      <w:r>
        <w:rPr>
          <w:rFonts w:ascii="Verdana" w:hAnsi="Verdana"/>
          <w:sz w:val="24"/>
          <w:szCs w:val="24"/>
        </w:rPr>
        <w:t>ion des Oberbürgermeisters zu tun, zusammen mit dem KFC und seinem Investor eine Stadiongesellschaft zu gründen.</w:t>
      </w:r>
    </w:p>
    <w:p w:rsidR="001A3613" w:rsidRDefault="001A3613" w:rsidP="00F51981">
      <w:pPr>
        <w:pStyle w:val="Listenabsatz"/>
        <w:spacing w:line="360" w:lineRule="auto"/>
        <w:jc w:val="both"/>
        <w:rPr>
          <w:rFonts w:ascii="Verdana" w:hAnsi="Verdana"/>
          <w:sz w:val="24"/>
          <w:szCs w:val="24"/>
        </w:rPr>
      </w:pPr>
    </w:p>
    <w:p w:rsidR="001A3613" w:rsidRDefault="001A3613" w:rsidP="00F51981">
      <w:pPr>
        <w:pStyle w:val="Listenabsatz"/>
        <w:spacing w:line="360" w:lineRule="auto"/>
        <w:jc w:val="both"/>
        <w:rPr>
          <w:rFonts w:ascii="Verdana" w:hAnsi="Verdana"/>
          <w:sz w:val="24"/>
          <w:szCs w:val="24"/>
        </w:rPr>
      </w:pPr>
      <w:r>
        <w:rPr>
          <w:rFonts w:ascii="Verdana" w:hAnsi="Verdana"/>
          <w:sz w:val="24"/>
          <w:szCs w:val="24"/>
        </w:rPr>
        <w:t xml:space="preserve">Dem jetzigen Vorschlag einer Stadiongesellschaft in 100 %iger </w:t>
      </w:r>
      <w:r w:rsidR="0090132F">
        <w:rPr>
          <w:rFonts w:ascii="Verdana" w:hAnsi="Verdana"/>
          <w:sz w:val="24"/>
          <w:szCs w:val="24"/>
        </w:rPr>
        <w:t>Trägerschaft der Stadt und eines</w:t>
      </w:r>
      <w:r>
        <w:rPr>
          <w:rFonts w:ascii="Verdana" w:hAnsi="Verdana"/>
          <w:sz w:val="24"/>
          <w:szCs w:val="24"/>
        </w:rPr>
        <w:t xml:space="preserve"> sogenannten erweiterten Nutzungskonzept</w:t>
      </w:r>
      <w:r w:rsidR="0090132F">
        <w:rPr>
          <w:rFonts w:ascii="Verdana" w:hAnsi="Verdana"/>
          <w:sz w:val="24"/>
          <w:szCs w:val="24"/>
        </w:rPr>
        <w:t>es</w:t>
      </w:r>
      <w:r>
        <w:rPr>
          <w:rFonts w:ascii="Verdana" w:hAnsi="Verdana"/>
          <w:sz w:val="24"/>
          <w:szCs w:val="24"/>
        </w:rPr>
        <w:t xml:space="preserve"> liegt die Befürchtung zu Grunde, dass das Projekt Ertüchtigung Grotenburg zur 3. Liga-Tauglichkeit als unzulässige Beihilfe für ein Profi-Sportverein gewertet werden könnte. </w:t>
      </w:r>
    </w:p>
    <w:p w:rsidR="001A3613" w:rsidRDefault="001A3613" w:rsidP="00F51981">
      <w:pPr>
        <w:pStyle w:val="Listenabsatz"/>
        <w:spacing w:line="360" w:lineRule="auto"/>
        <w:jc w:val="both"/>
        <w:rPr>
          <w:rFonts w:ascii="Verdana" w:hAnsi="Verdana"/>
          <w:sz w:val="24"/>
          <w:szCs w:val="24"/>
        </w:rPr>
      </w:pPr>
    </w:p>
    <w:p w:rsidR="001A3613" w:rsidRDefault="0090132F" w:rsidP="00F51981">
      <w:pPr>
        <w:pStyle w:val="Listenabsatz"/>
        <w:spacing w:line="360" w:lineRule="auto"/>
        <w:jc w:val="both"/>
        <w:rPr>
          <w:rFonts w:ascii="Verdana" w:hAnsi="Verdana"/>
          <w:sz w:val="24"/>
          <w:szCs w:val="24"/>
        </w:rPr>
      </w:pPr>
      <w:r>
        <w:rPr>
          <w:rFonts w:ascii="Verdana" w:hAnsi="Verdana"/>
          <w:sz w:val="24"/>
          <w:szCs w:val="24"/>
        </w:rPr>
        <w:t>Dem versucht man</w:t>
      </w:r>
      <w:r w:rsidR="001A3613">
        <w:rPr>
          <w:rFonts w:ascii="Verdana" w:hAnsi="Verdana"/>
          <w:sz w:val="24"/>
          <w:szCs w:val="24"/>
        </w:rPr>
        <w:t xml:space="preserve"> dadurch Rechnung zu tragen, dass man eine Stadiongesellschaft gründet und sug</w:t>
      </w:r>
      <w:r w:rsidR="0074086D">
        <w:rPr>
          <w:rFonts w:ascii="Verdana" w:hAnsi="Verdana"/>
          <w:sz w:val="24"/>
          <w:szCs w:val="24"/>
        </w:rPr>
        <w:t>geriert, dass der Profi-Fußballverein ja nur einer von mehreren potenziellen Nutzern der Grotenburg wäre.</w:t>
      </w:r>
    </w:p>
    <w:p w:rsidR="0074086D" w:rsidRDefault="0074086D" w:rsidP="00F51981">
      <w:pPr>
        <w:pStyle w:val="Listenabsatz"/>
        <w:spacing w:line="360" w:lineRule="auto"/>
        <w:jc w:val="both"/>
        <w:rPr>
          <w:rFonts w:ascii="Verdana" w:hAnsi="Verdana"/>
          <w:sz w:val="24"/>
          <w:szCs w:val="24"/>
        </w:rPr>
      </w:pPr>
    </w:p>
    <w:p w:rsidR="0074086D" w:rsidRDefault="0074086D" w:rsidP="00F51981">
      <w:pPr>
        <w:pStyle w:val="Listenabsatz"/>
        <w:spacing w:line="360" w:lineRule="auto"/>
        <w:jc w:val="both"/>
        <w:rPr>
          <w:rFonts w:ascii="Verdana" w:hAnsi="Verdana"/>
          <w:sz w:val="24"/>
          <w:szCs w:val="24"/>
        </w:rPr>
      </w:pPr>
      <w:r>
        <w:rPr>
          <w:rFonts w:ascii="Verdana" w:hAnsi="Verdana"/>
          <w:sz w:val="24"/>
          <w:szCs w:val="24"/>
        </w:rPr>
        <w:t>In der dritten Arbeitsgruppensitzung ist all</w:t>
      </w:r>
      <w:r w:rsidR="0090132F">
        <w:rPr>
          <w:rFonts w:ascii="Verdana" w:hAnsi="Verdana"/>
          <w:sz w:val="24"/>
          <w:szCs w:val="24"/>
        </w:rPr>
        <w:t>erdings von den Vertretern der Bauv</w:t>
      </w:r>
      <w:r>
        <w:rPr>
          <w:rFonts w:ascii="Verdana" w:hAnsi="Verdana"/>
          <w:sz w:val="24"/>
          <w:szCs w:val="24"/>
        </w:rPr>
        <w:t>erwaltung deutlich gemacht worden, dass eine wesentlich erweiter</w:t>
      </w:r>
      <w:r w:rsidR="009B0E5E">
        <w:rPr>
          <w:rFonts w:ascii="Verdana" w:hAnsi="Verdana"/>
          <w:sz w:val="24"/>
          <w:szCs w:val="24"/>
        </w:rPr>
        <w:t>t</w:t>
      </w:r>
      <w:r>
        <w:rPr>
          <w:rFonts w:ascii="Verdana" w:hAnsi="Verdana"/>
          <w:sz w:val="24"/>
          <w:szCs w:val="24"/>
        </w:rPr>
        <w:t>e Nutz</w:t>
      </w:r>
      <w:r w:rsidR="00755C3F">
        <w:rPr>
          <w:rFonts w:ascii="Verdana" w:hAnsi="Verdana"/>
          <w:sz w:val="24"/>
          <w:szCs w:val="24"/>
        </w:rPr>
        <w:t>ung</w:t>
      </w:r>
      <w:r>
        <w:rPr>
          <w:rFonts w:ascii="Verdana" w:hAnsi="Verdana"/>
          <w:sz w:val="24"/>
          <w:szCs w:val="24"/>
        </w:rPr>
        <w:t>, z. B. für Rock-</w:t>
      </w:r>
      <w:r w:rsidR="0090132F">
        <w:rPr>
          <w:rFonts w:ascii="Verdana" w:hAnsi="Verdana"/>
          <w:sz w:val="24"/>
          <w:szCs w:val="24"/>
        </w:rPr>
        <w:t xml:space="preserve">Konzerte oder Motorrennen, aus </w:t>
      </w:r>
      <w:proofErr w:type="spellStart"/>
      <w:r w:rsidR="0090132F">
        <w:rPr>
          <w:rFonts w:ascii="Verdana" w:hAnsi="Verdana"/>
          <w:sz w:val="24"/>
          <w:szCs w:val="24"/>
        </w:rPr>
        <w:t>i</w:t>
      </w:r>
      <w:r>
        <w:rPr>
          <w:rFonts w:ascii="Verdana" w:hAnsi="Verdana"/>
          <w:sz w:val="24"/>
          <w:szCs w:val="24"/>
        </w:rPr>
        <w:t>missionsschutzrechtlichen</w:t>
      </w:r>
      <w:proofErr w:type="spellEnd"/>
      <w:r>
        <w:rPr>
          <w:rFonts w:ascii="Verdana" w:hAnsi="Verdana"/>
          <w:sz w:val="24"/>
          <w:szCs w:val="24"/>
        </w:rPr>
        <w:t xml:space="preserve"> Gründen im Hinblick auf den angrenzenden Zoo und die nahe Wohnbebauung nicht in Betracht kommt. </w:t>
      </w:r>
    </w:p>
    <w:p w:rsidR="0074086D" w:rsidRDefault="0074086D" w:rsidP="00F51981">
      <w:pPr>
        <w:pStyle w:val="Listenabsatz"/>
        <w:spacing w:line="360" w:lineRule="auto"/>
        <w:jc w:val="both"/>
        <w:rPr>
          <w:rFonts w:ascii="Verdana" w:hAnsi="Verdana"/>
          <w:sz w:val="24"/>
          <w:szCs w:val="24"/>
        </w:rPr>
      </w:pPr>
    </w:p>
    <w:p w:rsidR="0074086D" w:rsidRDefault="0074086D" w:rsidP="00F51981">
      <w:pPr>
        <w:pStyle w:val="Listenabsatz"/>
        <w:spacing w:line="360" w:lineRule="auto"/>
        <w:jc w:val="both"/>
        <w:rPr>
          <w:rFonts w:ascii="Verdana" w:hAnsi="Verdana"/>
          <w:sz w:val="24"/>
          <w:szCs w:val="24"/>
        </w:rPr>
      </w:pPr>
      <w:r>
        <w:rPr>
          <w:rFonts w:ascii="Verdana" w:hAnsi="Verdana"/>
          <w:sz w:val="24"/>
          <w:szCs w:val="24"/>
        </w:rPr>
        <w:t xml:space="preserve">Im Klartext: Bei der vorgeschlagenen Stadiongesellschaft in 100 %iger Trägerschaft der Stadt und dem </w:t>
      </w:r>
      <w:r w:rsidR="00F51981">
        <w:rPr>
          <w:rFonts w:ascii="Verdana" w:hAnsi="Verdana"/>
          <w:sz w:val="24"/>
          <w:szCs w:val="24"/>
        </w:rPr>
        <w:t>erweiterten</w:t>
      </w:r>
      <w:r>
        <w:rPr>
          <w:rFonts w:ascii="Verdana" w:hAnsi="Verdana"/>
          <w:sz w:val="24"/>
          <w:szCs w:val="24"/>
        </w:rPr>
        <w:t xml:space="preserve"> Nutzungskonzept ha</w:t>
      </w:r>
      <w:r w:rsidR="00F51981">
        <w:rPr>
          <w:rFonts w:ascii="Verdana" w:hAnsi="Verdana"/>
          <w:sz w:val="24"/>
          <w:szCs w:val="24"/>
        </w:rPr>
        <w:t>ndelt es sich um ein</w:t>
      </w:r>
      <w:r w:rsidR="0090132F">
        <w:rPr>
          <w:rFonts w:ascii="Verdana" w:hAnsi="Verdana"/>
          <w:sz w:val="24"/>
          <w:szCs w:val="24"/>
        </w:rPr>
        <w:t>en Etikettenschwindel. Abgesehen davon verstieße die Gründung der Stadiongesellsc</w:t>
      </w:r>
      <w:r w:rsidR="009B0E5E">
        <w:rPr>
          <w:rFonts w:ascii="Verdana" w:hAnsi="Verdana"/>
          <w:sz w:val="24"/>
          <w:szCs w:val="24"/>
        </w:rPr>
        <w:t>haft gegen § 108 der Gemeinde</w:t>
      </w:r>
      <w:r w:rsidR="0090132F">
        <w:rPr>
          <w:rFonts w:ascii="Verdana" w:hAnsi="Verdana"/>
          <w:sz w:val="24"/>
          <w:szCs w:val="24"/>
        </w:rPr>
        <w:t>ordnung, der ver</w:t>
      </w:r>
      <w:r w:rsidR="009B0E5E">
        <w:rPr>
          <w:rFonts w:ascii="Verdana" w:hAnsi="Verdana"/>
          <w:sz w:val="24"/>
          <w:szCs w:val="24"/>
        </w:rPr>
        <w:t>bietet, dass Gesellschaften gegründet werden, die</w:t>
      </w:r>
      <w:r w:rsidR="001167FD">
        <w:rPr>
          <w:rFonts w:ascii="Verdana" w:hAnsi="Verdana"/>
          <w:sz w:val="24"/>
          <w:szCs w:val="24"/>
        </w:rPr>
        <w:t xml:space="preserve"> absehbar defizitär sein werden.</w:t>
      </w:r>
    </w:p>
    <w:p w:rsidR="00F51981" w:rsidRDefault="00F51981" w:rsidP="00F51981">
      <w:pPr>
        <w:pStyle w:val="Listenabsatz"/>
        <w:spacing w:line="360" w:lineRule="auto"/>
        <w:jc w:val="both"/>
        <w:rPr>
          <w:rFonts w:ascii="Verdana" w:hAnsi="Verdana"/>
          <w:sz w:val="24"/>
          <w:szCs w:val="24"/>
        </w:rPr>
      </w:pPr>
    </w:p>
    <w:p w:rsidR="00F51981" w:rsidRDefault="00F51981" w:rsidP="00F51981">
      <w:pPr>
        <w:pStyle w:val="Listenabsatz"/>
        <w:spacing w:line="360" w:lineRule="auto"/>
        <w:jc w:val="both"/>
        <w:rPr>
          <w:rFonts w:ascii="Verdana" w:hAnsi="Verdana"/>
          <w:sz w:val="24"/>
          <w:szCs w:val="24"/>
        </w:rPr>
      </w:pPr>
      <w:r>
        <w:rPr>
          <w:rFonts w:ascii="Verdana" w:hAnsi="Verdana"/>
          <w:sz w:val="24"/>
          <w:szCs w:val="24"/>
        </w:rPr>
        <w:t>In diesem Zusammenhang soll nicht verschwiegen werden, dass mit einer Ertüc</w:t>
      </w:r>
      <w:r w:rsidR="0090132F">
        <w:rPr>
          <w:rFonts w:ascii="Verdana" w:hAnsi="Verdana"/>
          <w:sz w:val="24"/>
          <w:szCs w:val="24"/>
        </w:rPr>
        <w:t>htigung der Grotenburg zur 3.-L</w:t>
      </w:r>
      <w:r>
        <w:rPr>
          <w:rFonts w:ascii="Verdana" w:hAnsi="Verdana"/>
          <w:sz w:val="24"/>
          <w:szCs w:val="24"/>
        </w:rPr>
        <w:t>iga-Tauglichkeit und möglich</w:t>
      </w:r>
      <w:r w:rsidR="001167FD">
        <w:rPr>
          <w:rFonts w:ascii="Verdana" w:hAnsi="Verdana"/>
          <w:sz w:val="24"/>
          <w:szCs w:val="24"/>
        </w:rPr>
        <w:t>erweise perspektivisch zur 2.-L</w:t>
      </w:r>
      <w:r>
        <w:rPr>
          <w:rFonts w:ascii="Verdana" w:hAnsi="Verdana"/>
          <w:sz w:val="24"/>
          <w:szCs w:val="24"/>
        </w:rPr>
        <w:t>i</w:t>
      </w:r>
      <w:r w:rsidR="0090132F">
        <w:rPr>
          <w:rFonts w:ascii="Verdana" w:hAnsi="Verdana"/>
          <w:sz w:val="24"/>
          <w:szCs w:val="24"/>
        </w:rPr>
        <w:t xml:space="preserve">gatauglichkeit die Grenzen des </w:t>
      </w:r>
      <w:proofErr w:type="spellStart"/>
      <w:r w:rsidR="0090132F">
        <w:rPr>
          <w:rFonts w:ascii="Verdana" w:hAnsi="Verdana"/>
          <w:sz w:val="24"/>
          <w:szCs w:val="24"/>
        </w:rPr>
        <w:t>i</w:t>
      </w:r>
      <w:r>
        <w:rPr>
          <w:rFonts w:ascii="Verdana" w:hAnsi="Verdana"/>
          <w:sz w:val="24"/>
          <w:szCs w:val="24"/>
        </w:rPr>
        <w:t>missionsschutzrechtlichen</w:t>
      </w:r>
      <w:proofErr w:type="spellEnd"/>
      <w:r>
        <w:rPr>
          <w:rFonts w:ascii="Verdana" w:hAnsi="Verdana"/>
          <w:sz w:val="24"/>
          <w:szCs w:val="24"/>
        </w:rPr>
        <w:t xml:space="preserve"> Bestandschutzes überschritten werden könnten.</w:t>
      </w:r>
    </w:p>
    <w:p w:rsidR="00F51981" w:rsidRDefault="00F51981" w:rsidP="00F51981">
      <w:pPr>
        <w:pStyle w:val="Listenabsatz"/>
        <w:spacing w:line="360" w:lineRule="auto"/>
        <w:jc w:val="both"/>
        <w:rPr>
          <w:rFonts w:ascii="Verdana" w:hAnsi="Verdana"/>
          <w:sz w:val="24"/>
          <w:szCs w:val="24"/>
        </w:rPr>
      </w:pPr>
    </w:p>
    <w:p w:rsidR="00F51981" w:rsidRDefault="00F51981" w:rsidP="00F51981">
      <w:pPr>
        <w:pStyle w:val="Listenabsatz"/>
        <w:spacing w:line="360" w:lineRule="auto"/>
        <w:jc w:val="both"/>
        <w:rPr>
          <w:rFonts w:ascii="Verdana" w:hAnsi="Verdana"/>
          <w:sz w:val="24"/>
          <w:szCs w:val="24"/>
        </w:rPr>
      </w:pPr>
      <w:r>
        <w:rPr>
          <w:rFonts w:ascii="Verdana" w:hAnsi="Verdana"/>
          <w:sz w:val="24"/>
          <w:szCs w:val="24"/>
        </w:rPr>
        <w:t>Da</w:t>
      </w:r>
      <w:r w:rsidR="0090132F">
        <w:rPr>
          <w:rFonts w:ascii="Verdana" w:hAnsi="Verdana"/>
          <w:sz w:val="24"/>
          <w:szCs w:val="24"/>
        </w:rPr>
        <w:t xml:space="preserve">nn aber müsste das Bauvorhaben </w:t>
      </w:r>
      <w:proofErr w:type="spellStart"/>
      <w:r w:rsidR="0090132F">
        <w:rPr>
          <w:rFonts w:ascii="Verdana" w:hAnsi="Verdana"/>
          <w:sz w:val="24"/>
          <w:szCs w:val="24"/>
        </w:rPr>
        <w:t>i</w:t>
      </w:r>
      <w:r>
        <w:rPr>
          <w:rFonts w:ascii="Verdana" w:hAnsi="Verdana"/>
          <w:sz w:val="24"/>
          <w:szCs w:val="24"/>
        </w:rPr>
        <w:t>missionsschutzrechtlich</w:t>
      </w:r>
      <w:proofErr w:type="spellEnd"/>
      <w:r>
        <w:rPr>
          <w:rFonts w:ascii="Verdana" w:hAnsi="Verdana"/>
          <w:sz w:val="24"/>
          <w:szCs w:val="24"/>
        </w:rPr>
        <w:t xml:space="preserve"> wie ein Neubau im Hinblick auf den </w:t>
      </w:r>
      <w:r w:rsidR="0090132F">
        <w:rPr>
          <w:rFonts w:ascii="Verdana" w:hAnsi="Verdana"/>
          <w:sz w:val="24"/>
          <w:szCs w:val="24"/>
        </w:rPr>
        <w:t>angrenzenden Zoo, aber auch die vorhandene Wohnb</w:t>
      </w:r>
      <w:r>
        <w:rPr>
          <w:rFonts w:ascii="Verdana" w:hAnsi="Verdana"/>
          <w:sz w:val="24"/>
          <w:szCs w:val="24"/>
        </w:rPr>
        <w:t>ebauung und erst Recht im Hinblick auf die geplante zusätzlich</w:t>
      </w:r>
      <w:r w:rsidR="009B0E5E">
        <w:rPr>
          <w:rFonts w:ascii="Verdana" w:hAnsi="Verdana"/>
          <w:sz w:val="24"/>
          <w:szCs w:val="24"/>
        </w:rPr>
        <w:t>e</w:t>
      </w:r>
      <w:r>
        <w:rPr>
          <w:rFonts w:ascii="Verdana" w:hAnsi="Verdana"/>
          <w:sz w:val="24"/>
          <w:szCs w:val="24"/>
        </w:rPr>
        <w:t xml:space="preserve"> </w:t>
      </w:r>
      <w:r w:rsidR="0090132F">
        <w:rPr>
          <w:rFonts w:ascii="Verdana" w:hAnsi="Verdana"/>
          <w:sz w:val="24"/>
          <w:szCs w:val="24"/>
        </w:rPr>
        <w:t>Wohnb</w:t>
      </w:r>
      <w:r>
        <w:rPr>
          <w:rFonts w:ascii="Verdana" w:hAnsi="Verdana"/>
          <w:sz w:val="24"/>
          <w:szCs w:val="24"/>
        </w:rPr>
        <w:t xml:space="preserve">ebauung westlich der </w:t>
      </w:r>
      <w:proofErr w:type="spellStart"/>
      <w:r>
        <w:rPr>
          <w:rFonts w:ascii="Verdana" w:hAnsi="Verdana"/>
          <w:sz w:val="24"/>
          <w:szCs w:val="24"/>
        </w:rPr>
        <w:t>Violstraße</w:t>
      </w:r>
      <w:proofErr w:type="spellEnd"/>
      <w:r>
        <w:rPr>
          <w:rFonts w:ascii="Verdana" w:hAnsi="Verdana"/>
          <w:sz w:val="24"/>
          <w:szCs w:val="24"/>
        </w:rPr>
        <w:t xml:space="preserve"> bewertet werden.</w:t>
      </w:r>
    </w:p>
    <w:p w:rsidR="00F51981" w:rsidRDefault="00F51981" w:rsidP="00F51981">
      <w:pPr>
        <w:spacing w:line="360" w:lineRule="auto"/>
        <w:jc w:val="both"/>
        <w:rPr>
          <w:rFonts w:ascii="Verdana" w:hAnsi="Verdana"/>
          <w:sz w:val="24"/>
          <w:szCs w:val="24"/>
        </w:rPr>
      </w:pPr>
    </w:p>
    <w:p w:rsidR="00F51981" w:rsidRDefault="00F51981" w:rsidP="00F51981">
      <w:pPr>
        <w:spacing w:line="360" w:lineRule="auto"/>
        <w:jc w:val="both"/>
        <w:rPr>
          <w:rFonts w:ascii="Verdana" w:hAnsi="Verdana"/>
          <w:sz w:val="24"/>
          <w:szCs w:val="24"/>
        </w:rPr>
      </w:pPr>
    </w:p>
    <w:p w:rsidR="00F51981" w:rsidRDefault="00F51981" w:rsidP="00F51981">
      <w:pPr>
        <w:spacing w:line="360" w:lineRule="auto"/>
        <w:jc w:val="both"/>
        <w:rPr>
          <w:rFonts w:ascii="Verdana" w:hAnsi="Verdana"/>
          <w:sz w:val="24"/>
          <w:szCs w:val="24"/>
        </w:rPr>
      </w:pPr>
      <w:r>
        <w:rPr>
          <w:rFonts w:ascii="Verdana" w:hAnsi="Verdana"/>
          <w:sz w:val="24"/>
          <w:szCs w:val="24"/>
        </w:rPr>
        <w:t>Im Ergebnis stimmt die FDP Punkt 2. und 3. des Beschlussentwurfes zu und lehnt die Punkte 1. und 4. bis 6. des Beschlussentwurfes ab. Wir beantragen deshalb Einzelabstimmung.</w:t>
      </w:r>
    </w:p>
    <w:p w:rsidR="00F568E8" w:rsidRPr="00F568E8" w:rsidRDefault="00F568E8" w:rsidP="00F51981">
      <w:pPr>
        <w:spacing w:line="360" w:lineRule="auto"/>
        <w:jc w:val="both"/>
        <w:rPr>
          <w:rFonts w:ascii="Verdana" w:hAnsi="Verdana"/>
          <w:sz w:val="24"/>
          <w:szCs w:val="24"/>
          <w:u w:val="single"/>
        </w:rPr>
      </w:pPr>
    </w:p>
    <w:sectPr w:rsidR="00F568E8" w:rsidRPr="00F568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641B2"/>
    <w:multiLevelType w:val="hybridMultilevel"/>
    <w:tmpl w:val="B13269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371335"/>
    <w:multiLevelType w:val="hybridMultilevel"/>
    <w:tmpl w:val="251049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6D186DFD"/>
    <w:multiLevelType w:val="hybridMultilevel"/>
    <w:tmpl w:val="8C0C37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FB"/>
    <w:rsid w:val="001167FD"/>
    <w:rsid w:val="001A3613"/>
    <w:rsid w:val="00236524"/>
    <w:rsid w:val="002C278A"/>
    <w:rsid w:val="003511E9"/>
    <w:rsid w:val="004C680E"/>
    <w:rsid w:val="0074086D"/>
    <w:rsid w:val="00755C3F"/>
    <w:rsid w:val="0090132F"/>
    <w:rsid w:val="009B0E5E"/>
    <w:rsid w:val="009F0C56"/>
    <w:rsid w:val="00A96E8A"/>
    <w:rsid w:val="00AD7E35"/>
    <w:rsid w:val="00B86854"/>
    <w:rsid w:val="00CD0FFB"/>
    <w:rsid w:val="00E56744"/>
    <w:rsid w:val="00F51981"/>
    <w:rsid w:val="00F547B5"/>
    <w:rsid w:val="00F568E8"/>
    <w:rsid w:val="00FA7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AB62"/>
  <w15:chartTrackingRefBased/>
  <w15:docId w15:val="{26ECF16F-7C47-4B16-A803-27122DB2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0FFB"/>
    <w:pPr>
      <w:ind w:left="720"/>
      <w:contextualSpacing/>
    </w:pPr>
  </w:style>
  <w:style w:type="paragraph" w:styleId="Sprechblasentext">
    <w:name w:val="Balloon Text"/>
    <w:basedOn w:val="Standard"/>
    <w:link w:val="SprechblasentextZchn"/>
    <w:uiPriority w:val="99"/>
    <w:semiHidden/>
    <w:unhideWhenUsed/>
    <w:rsid w:val="00F519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Jandeck, Meike</cp:lastModifiedBy>
  <cp:revision>4</cp:revision>
  <cp:lastPrinted>2021-03-29T13:15:00Z</cp:lastPrinted>
  <dcterms:created xsi:type="dcterms:W3CDTF">2021-03-18T11:15:00Z</dcterms:created>
  <dcterms:modified xsi:type="dcterms:W3CDTF">2021-03-30T10:29:00Z</dcterms:modified>
</cp:coreProperties>
</file>